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42424" w14:textId="0E213524" w:rsidR="0050667E" w:rsidRPr="0050667E" w:rsidRDefault="0050667E" w:rsidP="0050667E">
      <w:pPr>
        <w:spacing w:after="0" w:line="240" w:lineRule="auto"/>
        <w:rPr>
          <w:rFonts w:ascii="Nirmala UI" w:eastAsia="Times New Roman" w:hAnsi="Nirmala UI" w:cs="Nirmala UI"/>
          <w:b/>
          <w:bCs/>
          <w:sz w:val="28"/>
          <w:szCs w:val="28"/>
          <w:lang w:val="en-IN" w:eastAsia="en-IN"/>
        </w:rPr>
      </w:pPr>
      <w:r w:rsidRPr="0050667E">
        <w:rPr>
          <w:rFonts w:ascii="Nirmala UI" w:eastAsia="Times New Roman" w:hAnsi="Nirmala UI" w:cs="Nirmala UI"/>
          <w:b/>
          <w:bCs/>
          <w:sz w:val="28"/>
          <w:szCs w:val="28"/>
          <w:cs/>
          <w:lang w:eastAsia="en-IN" w:bidi="te-IN"/>
        </w:rPr>
        <w:t xml:space="preserve">బీట్‌రూట్ సాగు విధానాలు </w:t>
      </w:r>
    </w:p>
    <w:p w14:paraId="13FD5061"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Nirmala UI" w:eastAsia="Times New Roman" w:hAnsi="Nirmala UI" w:cs="Nirmala UI"/>
          <w:b/>
          <w:bCs/>
          <w:lang w:eastAsia="en-IN"/>
        </w:rPr>
        <w:t>వ</w:t>
      </w:r>
      <w:r w:rsidRPr="006D79AE">
        <w:rPr>
          <w:rFonts w:ascii="Arial" w:eastAsia="Times New Roman" w:hAnsi="Arial" w:cs="Arial"/>
          <w:b/>
          <w:bCs/>
          <w:lang w:eastAsia="en-IN"/>
        </w:rPr>
        <w:t>ాతావరణం మరియు నేల</w:t>
      </w:r>
    </w:p>
    <w:p w14:paraId="5DD43063" w14:textId="77777777" w:rsidR="00FF6820" w:rsidRPr="006D79AE" w:rsidRDefault="00FF6820" w:rsidP="00FF6820">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ఉష్ణోగ్రత: </w:t>
      </w:r>
      <w:r w:rsidRPr="006D79AE">
        <w:rPr>
          <w:rFonts w:ascii="Arial" w:eastAsia="Times New Roman" w:hAnsi="Arial" w:cs="Arial"/>
          <w:lang w:eastAsia="en-IN"/>
        </w:rPr>
        <w:t>బీట్‌రూట్ చల్లని కాలపు కూరగాయ పంట మరియు ఇది సమశీతోష్ణ వాతావరణ పరిస్థితులలో ఉత్తమంగా పెరుగుతుంది. అధిక ఉష్ణోగ్రత దుంపల నాణ్యతను మరియు రంగును తగ్గిస్తుంది, అయితే ప్రారంభ దశలలో చాలా తక్కువ ఉష్ణోగ్రత పెరుగుదలను నెమ్మదింపజేయవచ్చు.</w:t>
      </w:r>
    </w:p>
    <w:p w14:paraId="78014811" w14:textId="3051298C" w:rsidR="00FF6820" w:rsidRPr="006D79AE" w:rsidRDefault="00FF6820" w:rsidP="00FF6820">
      <w:pPr>
        <w:spacing w:after="0" w:line="240" w:lineRule="auto"/>
        <w:ind w:left="720"/>
        <w:rPr>
          <w:rFonts w:ascii="Arial" w:eastAsia="Times New Roman" w:hAnsi="Arial" w:cs="Arial"/>
          <w:lang w:eastAsia="en-IN"/>
        </w:rPr>
      </w:pPr>
    </w:p>
    <w:p w14:paraId="1EF83E57" w14:textId="68F5CD47" w:rsidR="00FF6820" w:rsidRPr="00A7286D" w:rsidRDefault="00FF6820" w:rsidP="00A7286D">
      <w:pPr>
        <w:numPr>
          <w:ilvl w:val="0"/>
          <w:numId w:val="1"/>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నేల రకం: </w:t>
      </w:r>
      <w:r w:rsidRPr="006D79AE">
        <w:rPr>
          <w:rFonts w:ascii="Arial" w:eastAsia="Times New Roman" w:hAnsi="Arial" w:cs="Arial"/>
          <w:lang w:eastAsia="en-IN"/>
        </w:rPr>
        <w:t>సేంద్రియ పదార్థాలు సమృద్ధిగా ఉండి, నీరు నిలవని ఇసుక నేలల నుండి బంకమట్టి నేలల వరకు ఈ పంట బాగా పండుతుంది. బరువైన, గట్టి, రాళ్లు ఉన్న, ఉప్పునీటి లేదా నీటితో నిండిన నేలలను నివారించాలి. బీట్‌రూట్ సాగుకు అనువైన నేల pH 6.0 నుండి 7.5 మధ్య ఉంటుంది.</w:t>
      </w:r>
    </w:p>
    <w:p w14:paraId="347C469B"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క్షేత్రస్థాయి సన్నాహాలు</w:t>
      </w:r>
    </w:p>
    <w:p w14:paraId="74D1F7CA" w14:textId="77777777" w:rsidR="00FF6820" w:rsidRPr="006D79AE" w:rsidRDefault="00FF6820" w:rsidP="00FB1208">
      <w:p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దున్నడం: </w:t>
      </w:r>
      <w:r w:rsidRPr="006D79AE">
        <w:rPr>
          <w:rFonts w:ascii="Arial" w:eastAsia="Times New Roman" w:hAnsi="Arial" w:cs="Arial"/>
          <w:lang w:eastAsia="en-IN"/>
        </w:rPr>
        <w:t>పొలాన్ని మెత్తటి దుక్కి కాయడానికి రెండు నుండి మూడు సార్లు దున్నాలి. వేర్లు వంకరపోకుండా ఉండేందుకు రాళ్లు, మట్టి పెళ్లలన్నింటినీ తీసివేయాలి. చివరిసారి దున్నే సమయంలో, హెక్టారుకు 20–25 టన్నుల చొప్పున బాగా కుళ్ళిన పశువుల ఎరువును పూర్తిగా కలపాలి.</w:t>
      </w:r>
    </w:p>
    <w:p w14:paraId="156C1043"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విత్తే వివరాలు</w:t>
      </w:r>
    </w:p>
    <w:p w14:paraId="1F57C2BC" w14:textId="77777777" w:rsidR="00FF6820" w:rsidRPr="006D79AE" w:rsidRDefault="00FF6820" w:rsidP="00FF6820">
      <w:pPr>
        <w:numPr>
          <w:ilvl w:val="0"/>
          <w:numId w:val="3"/>
        </w:numPr>
        <w:spacing w:line="240" w:lineRule="auto"/>
        <w:rPr>
          <w:rFonts w:ascii="Arial" w:eastAsia="Times New Roman" w:hAnsi="Arial" w:cs="Arial"/>
          <w:lang w:eastAsia="en-IN"/>
        </w:rPr>
      </w:pPr>
      <w:r w:rsidRPr="006D79AE">
        <w:rPr>
          <w:rFonts w:ascii="Arial" w:eastAsia="Times New Roman" w:hAnsi="Arial" w:cs="Arial"/>
          <w:b/>
          <w:bCs/>
          <w:lang w:eastAsia="en-IN"/>
        </w:rPr>
        <w:t xml:space="preserve">విత్తే సమయం: </w:t>
      </w:r>
      <w:r w:rsidRPr="006D79AE">
        <w:rPr>
          <w:rFonts w:ascii="Arial" w:eastAsia="Times New Roman" w:hAnsi="Arial" w:cs="Arial"/>
          <w:lang w:eastAsia="en-IN"/>
        </w:rPr>
        <w:t>ఉత్తర భారతదేశంలో, శీతాకాలం కోసం బీట్‌రూట్‌ను ప్రధానంగా అక్టోబర్ నుండి నవంబర్ వరకు విత్తుతారు, అయితే వేసవి సాగుకు జనవరి నుండి ఫిబ్రవరి వరకు విత్తడం అనుకూలంగా ఉంటుంది.</w:t>
      </w:r>
    </w:p>
    <w:p w14:paraId="5F755672" w14:textId="5B2508FD"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విత్తన మోతాదు: </w:t>
      </w:r>
      <w:r w:rsidRPr="006D79AE">
        <w:rPr>
          <w:rFonts w:ascii="Arial" w:eastAsia="Times New Roman" w:hAnsi="Arial" w:cs="Arial"/>
          <w:lang w:eastAsia="en-IN"/>
        </w:rPr>
        <w:t>సాధారణ బీట్‌రూట్ సాగుకు హెక్టారుకు 6–8 కిలోల విత్తన మోతాదు సరిపోతుంది.</w:t>
      </w:r>
    </w:p>
    <w:p w14:paraId="338238CB" w14:textId="0C0E6519" w:rsidR="00FF6820" w:rsidRPr="006D79AE" w:rsidRDefault="00FF6820" w:rsidP="00FF6820">
      <w:pPr>
        <w:numPr>
          <w:ilvl w:val="0"/>
          <w:numId w:val="3"/>
        </w:numPr>
        <w:spacing w:after="0" w:line="240" w:lineRule="auto"/>
        <w:rPr>
          <w:rFonts w:ascii="Arial" w:eastAsia="Times New Roman" w:hAnsi="Arial" w:cs="Arial"/>
          <w:lang w:eastAsia="en-IN"/>
        </w:rPr>
      </w:pPr>
      <w:r w:rsidRPr="006D79AE">
        <w:rPr>
          <w:rFonts w:ascii="Arial" w:eastAsia="Times New Roman" w:hAnsi="Arial" w:cs="Arial"/>
          <w:b/>
          <w:bCs/>
          <w:lang w:eastAsia="en-IN"/>
        </w:rPr>
        <w:t xml:space="preserve">అంతరం: </w:t>
      </w:r>
      <w:r w:rsidRPr="006D79AE">
        <w:rPr>
          <w:rFonts w:ascii="Arial" w:eastAsia="Times New Roman" w:hAnsi="Arial" w:cs="Arial"/>
          <w:lang w:eastAsia="en-IN"/>
        </w:rPr>
        <w:t>వరుసల మధ్య 20 సెం.మీ. మరియు మొక్కల మధ్య 5 నుండి 8 సెం.మీ. అంతరం పాటించండి. ఎకరానికి 4 - 5 కిలోల విత్తనం అవసరం.</w:t>
      </w:r>
      <w:r w:rsidRPr="006D79AE">
        <w:rPr>
          <w:rFonts w:ascii="Arial" w:eastAsia="Times New Roman" w:hAnsi="Arial" w:cs="Arial"/>
          <w:color w:val="656565"/>
          <w:sz w:val="24"/>
          <w:szCs w:val="24"/>
          <w:lang w:eastAsia="en-IN"/>
        </w:rPr>
        <w:t xml:space="preserve"> </w:t>
      </w:r>
      <w:r w:rsidRPr="006D79AE">
        <w:rPr>
          <w:rFonts w:ascii="Arial" w:eastAsia="Times New Roman" w:hAnsi="Arial" w:cs="Arial"/>
          <w:lang w:eastAsia="en-IN"/>
        </w:rPr>
        <w:t>మొక్కల సాంద్రత: ఎకరానికి 2 - 2.5 లక్షల మొక్కలు.</w:t>
      </w:r>
    </w:p>
    <w:p w14:paraId="25C9945F" w14:textId="3B2FF3CB" w:rsidR="00FF6820" w:rsidRPr="006D79AE" w:rsidRDefault="00FF6820" w:rsidP="00FF6820">
      <w:pPr>
        <w:numPr>
          <w:ilvl w:val="0"/>
          <w:numId w:val="3"/>
        </w:numPr>
        <w:spacing w:after="0" w:line="240" w:lineRule="auto"/>
        <w:rPr>
          <w:rFonts w:ascii="Arial" w:eastAsia="Times New Roman" w:hAnsi="Arial" w:cs="Arial"/>
          <w:b/>
          <w:bCs/>
          <w:lang w:eastAsia="en-IN"/>
        </w:rPr>
      </w:pPr>
      <w:r w:rsidRPr="006D79AE">
        <w:rPr>
          <w:rFonts w:ascii="Arial" w:eastAsia="Times New Roman" w:hAnsi="Arial" w:cs="Arial"/>
          <w:b/>
          <w:bCs/>
          <w:lang w:eastAsia="en-IN"/>
        </w:rPr>
        <w:t xml:space="preserve">విత్తన శుద్ధి: </w:t>
      </w:r>
      <w:r w:rsidRPr="006D79AE">
        <w:rPr>
          <w:rFonts w:ascii="Arial" w:eastAsia="Times New Roman" w:hAnsi="Arial" w:cs="Arial"/>
          <w:lang w:eastAsia="en-IN"/>
        </w:rPr>
        <w:t>విత్తనాల ద్వారా సంక్రమించే వ్యాధుల నుండి రక్షించడానికి, ప్రతి కిలో విత్తనానికి 2–3 గ్రాముల చొప్పున కార్బెండజిమ్ లేదా థిరామ్‌తో విత్తనాలను శుద్ధి చేయాలి.</w:t>
      </w:r>
    </w:p>
    <w:p w14:paraId="32C15DBA" w14:textId="77777777" w:rsidR="00FF6820" w:rsidRPr="006D79AE" w:rsidRDefault="00FF6820"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విత్తే పద్ధతి మరియు అంతరం</w:t>
      </w:r>
    </w:p>
    <w:p w14:paraId="078D3BDA" w14:textId="3782E8BC" w:rsidR="00FF6820" w:rsidRPr="00203BD4" w:rsidRDefault="00FF6820" w:rsidP="00FF6820">
      <w:pPr>
        <w:pStyle w:val="ListParagraph"/>
        <w:numPr>
          <w:ilvl w:val="0"/>
          <w:numId w:val="6"/>
        </w:numPr>
        <w:spacing w:after="0" w:line="240" w:lineRule="auto"/>
        <w:rPr>
          <w:rFonts w:ascii="Arial" w:eastAsia="Times New Roman" w:hAnsi="Arial" w:cs="Arial"/>
          <w:lang w:eastAsia="en-IN"/>
        </w:rPr>
      </w:pPr>
      <w:r w:rsidRPr="00203BD4">
        <w:rPr>
          <w:rFonts w:ascii="Arial" w:eastAsia="Times New Roman" w:hAnsi="Arial" w:cs="Arial"/>
          <w:lang w:eastAsia="en-IN"/>
        </w:rPr>
        <w:t>బీట్‌రూట్‌ను నేరుగా పొలంలోనే విత్తుతారు, ఎందుకంటే నారుమడం వల్ల వేర్లు వంకరగా పెరుగుతాయి. మొలక శాతం మెరుగుపరచడానికి, విత్తే ముందు విత్తనాలను 10–12 గంటల పాటు నీటిలో నానబెడతారు. చదునైన మడులు లేదా గట్లపై, వరుసల మధ్య 30 సెం.మీ. మరియు మొక్కల మధ్య 10 సెం.మీ. దూరం ఉండేలా విత్తుతారు.</w:t>
      </w:r>
    </w:p>
    <w:p w14:paraId="4E503BA1" w14:textId="615EB5DF" w:rsidR="00FF6820" w:rsidRPr="006D79AE" w:rsidRDefault="00DD70B5" w:rsidP="00FF6820">
      <w:pPr>
        <w:spacing w:after="0" w:line="240" w:lineRule="auto"/>
        <w:rPr>
          <w:rFonts w:ascii="Arial" w:eastAsia="Times New Roman" w:hAnsi="Arial" w:cs="Arial"/>
          <w:b/>
          <w:bCs/>
          <w:lang w:eastAsia="en-IN"/>
        </w:rPr>
      </w:pPr>
      <w:r w:rsidRPr="006D79AE">
        <w:rPr>
          <w:rFonts w:ascii="Arial" w:eastAsia="Times New Roman" w:hAnsi="Arial" w:cs="Arial"/>
          <w:b/>
          <w:bCs/>
          <w:lang w:eastAsia="en-IN"/>
        </w:rPr>
        <w:t>పలుచబడటం</w:t>
      </w:r>
    </w:p>
    <w:p w14:paraId="473E9DC2" w14:textId="21F5EA57" w:rsidR="00DD70B5" w:rsidRPr="00203BD4" w:rsidRDefault="00DD70B5" w:rsidP="00DD70B5">
      <w:pPr>
        <w:numPr>
          <w:ilvl w:val="0"/>
          <w:numId w:val="3"/>
        </w:numPr>
        <w:spacing w:line="240" w:lineRule="auto"/>
        <w:rPr>
          <w:rFonts w:ascii="Arial" w:eastAsia="Times New Roman" w:hAnsi="Arial" w:cs="Arial"/>
          <w:lang w:eastAsia="en-IN"/>
        </w:rPr>
      </w:pPr>
      <w:r w:rsidRPr="00203BD4">
        <w:rPr>
          <w:rFonts w:ascii="Arial" w:eastAsia="Times New Roman" w:hAnsi="Arial" w:cs="Arial"/>
          <w:lang w:eastAsia="en-IN"/>
        </w:rPr>
        <w:t>బీట్‌రూట్ విత్తనం ఒకటి కంటే ఎక్కువ పిండాలను కలిగి ఉన్న విత్తనపు ఉండలా ఉంటుంది కాబట్టి, ఒకే చోట అనేక మొలకలు వస్తాయి. అందువల్ల, ప్రతి గుట్టకు ఒక ఆరోగ్యకరమైన మొక్క ఉండేలా, విత్తిన 15–20 రోజుల తర్వాత మొక్కలను పలుచబరచడం చాలా అవసరం.</w:t>
      </w:r>
    </w:p>
    <w:p w14:paraId="414DC512" w14:textId="77777777" w:rsidR="00FF6820" w:rsidRPr="006D79AE" w:rsidRDefault="00FF6820" w:rsidP="00FF6820">
      <w:pPr>
        <w:spacing w:after="0" w:line="240" w:lineRule="auto"/>
        <w:ind w:left="720"/>
        <w:rPr>
          <w:rFonts w:ascii="Arial" w:eastAsia="Times New Roman" w:hAnsi="Arial" w:cs="Arial"/>
          <w:b/>
          <w:bCs/>
          <w:lang w:eastAsia="en-IN"/>
        </w:rPr>
      </w:pPr>
    </w:p>
    <w:p w14:paraId="657E16BC" w14:textId="2255C55F" w:rsidR="00AC263A" w:rsidRDefault="00FF6820" w:rsidP="00AC263A">
      <w:pPr>
        <w:spacing w:after="0" w:line="240" w:lineRule="auto"/>
        <w:rPr>
          <w:rFonts w:ascii="Arial" w:eastAsia="Times New Roman" w:hAnsi="Arial" w:cs="Arial"/>
          <w:lang w:eastAsia="en-IN"/>
        </w:rPr>
      </w:pPr>
      <w:r w:rsidRPr="006D79AE">
        <w:rPr>
          <w:rFonts w:ascii="Arial" w:eastAsia="Times New Roman" w:hAnsi="Arial" w:cs="Arial"/>
          <w:b/>
          <w:bCs/>
          <w:lang w:eastAsia="en-IN"/>
        </w:rPr>
        <w:t>ఎరువులు</w:t>
      </w:r>
    </w:p>
    <w:p w14:paraId="76CDD5C5" w14:textId="3CFA32DD" w:rsidR="00FF6820" w:rsidRPr="006D79AE" w:rsidRDefault="00DD70B5" w:rsidP="00AC263A">
      <w:pPr>
        <w:numPr>
          <w:ilvl w:val="0"/>
          <w:numId w:val="3"/>
        </w:numPr>
        <w:spacing w:line="240" w:lineRule="auto"/>
        <w:rPr>
          <w:rFonts w:ascii="Arial" w:eastAsia="Times New Roman" w:hAnsi="Arial" w:cs="Arial"/>
          <w:lang w:eastAsia="en-IN"/>
        </w:rPr>
      </w:pPr>
      <w:r w:rsidRPr="006D79AE">
        <w:rPr>
          <w:rFonts w:ascii="Arial" w:eastAsia="Times New Roman" w:hAnsi="Arial" w:cs="Arial"/>
          <w:lang w:eastAsia="en-IN"/>
        </w:rPr>
        <w:t xml:space="preserve">బాగా కుళ్ళిన పశువుల ఎరువును ఎకరానికి 8 టన్నుల చొప్పున వేసి, విత్తే ముందు బాగా కలపాలి. పశువుల ఎరువు అందుబాటులో లేనప్పుడు, నత్రజనిని ఎకరానికి 60 కిలోల చొప్పున యూరియా (135 కిలోలు) రూపంలో మరియు భాస్వరాన్ని ఎకరానికి 12 కిలోల చొప్పున SSP (75 కిలోలు) రూపంలో వేయాలి. విత్తే సమయంలో ఎకరానికి 45 కిలోల యూరియా మరియు పూర్తి మోతాదులో భాస్వరాన్ని వేయాలి. మిగిలిన యూరియాను విత్తిన 30 మరియు 60 రోజుల తర్వాత రెండు సమాన విడతలుగా వేయాలి. </w:t>
      </w:r>
      <w:r w:rsidR="00423A70" w:rsidRPr="006D79AE">
        <w:rPr>
          <w:rFonts w:ascii="Arial" w:eastAsia="Times New Roman" w:hAnsi="Arial" w:cs="Arial"/>
          <w:lang w:eastAsia="en-IN"/>
        </w:rPr>
        <w:br/>
      </w:r>
      <w:r w:rsidR="0077083F" w:rsidRPr="006D79AE">
        <w:rPr>
          <w:rFonts w:ascii="Arial" w:eastAsia="Times New Roman" w:hAnsi="Arial" w:cs="Arial"/>
          <w:lang w:eastAsia="en-IN"/>
        </w:rPr>
        <w:t>పశువుల ఎరువు అందుబాటులో ఉన్నప్పుడు, నత్రజని మోతాదు ఎకరానికి 48 కిలోలు (అంటే ఎకరానికి 105 కిలోల యూరియా) ఉండాలి. పొటాషియం లోపం ఉన్న నేలల్లో, విత్తే సమయంలో ఎకరానికి 12 కిలోల పొటాషియం (MOP (20 కిలోలు)) వేయాలి. బోరాన్ లోపం ఉన్న నేలల్లో, విత్తే సమయంలో 400 గ్రాముల బోరాన్ (4 కిలోల బోరాక్స్) వేయాలి.</w:t>
      </w:r>
    </w:p>
    <w:p w14:paraId="28574E45" w14:textId="409998FE" w:rsidR="008170C2" w:rsidRPr="006D79AE" w:rsidRDefault="00BE0B51" w:rsidP="00B12853">
      <w:pPr>
        <w:spacing w:after="0" w:line="240" w:lineRule="auto"/>
        <w:ind w:left="720"/>
        <w:rPr>
          <w:rFonts w:ascii="Arial" w:eastAsia="Times New Roman" w:hAnsi="Arial" w:cs="Arial"/>
          <w:lang w:eastAsia="en-IN"/>
        </w:rPr>
      </w:pPr>
      <w:r w:rsidRPr="006D79AE">
        <w:rPr>
          <w:rFonts w:ascii="Arial" w:eastAsia="Times New Roman" w:hAnsi="Arial" w:cs="Arial"/>
          <w:lang w:eastAsia="en-IN"/>
        </w:rPr>
        <w:t xml:space="preserve">అధిక దిగుబడికి మరియు మెరుగైన వేరు నాణ్యతకు సమతుల్య పోషణ చాలా అవసరం. సేంద్రియ ఎరువులతో పాటు, హెక్టారుకు 80–100 కిలోల నత్రజని, 50–60 కిలోల భాస్వరం మరియు 50–60 కిలోల పొటాష్‌ను ఎరువుగా వేయాలని సిఫార్సు చేయబడింది. పూర్తి భాస్వరం, </w:t>
      </w:r>
      <w:r w:rsidRPr="006D79AE">
        <w:rPr>
          <w:rFonts w:ascii="Arial" w:eastAsia="Times New Roman" w:hAnsi="Arial" w:cs="Arial"/>
          <w:lang w:eastAsia="en-IN"/>
        </w:rPr>
        <w:lastRenderedPageBreak/>
        <w:t>పొటాష్‌తో పాటు సగం నత్రజనిని తొలిదశలో వేయాలి, మిగిలిన నత్రజనిని విత్తిన 30 మరియు 45 రోజుల తర్వాత రెండు విడతలుగా వేయాలి.</w:t>
      </w:r>
    </w:p>
    <w:p w14:paraId="20C79893" w14:textId="5077366E" w:rsidR="00AC263A" w:rsidRPr="00AC263A" w:rsidRDefault="00FF6820" w:rsidP="00C610D4">
      <w:pPr>
        <w:spacing w:line="240" w:lineRule="auto"/>
        <w:rPr>
          <w:rFonts w:ascii="Arial" w:eastAsia="Times New Roman" w:hAnsi="Arial" w:cs="Arial"/>
          <w:lang w:eastAsia="en-IN"/>
        </w:rPr>
      </w:pPr>
      <w:r w:rsidRPr="006D79AE">
        <w:rPr>
          <w:rFonts w:ascii="Arial" w:eastAsia="Times New Roman" w:hAnsi="Arial" w:cs="Arial"/>
          <w:b/>
          <w:bCs/>
          <w:lang w:eastAsia="en-IN"/>
        </w:rPr>
        <w:t>నీటిపారుదల</w:t>
      </w:r>
    </w:p>
    <w:p w14:paraId="2FBC16D1" w14:textId="04B625F7" w:rsidR="00075423" w:rsidRPr="006D79AE" w:rsidRDefault="00075423" w:rsidP="00075423">
      <w:pPr>
        <w:numPr>
          <w:ilvl w:val="0"/>
          <w:numId w:val="4"/>
        </w:numPr>
        <w:spacing w:line="240" w:lineRule="auto"/>
        <w:rPr>
          <w:rFonts w:ascii="Arial" w:eastAsia="Times New Roman" w:hAnsi="Arial" w:cs="Arial"/>
          <w:lang w:eastAsia="en-IN"/>
        </w:rPr>
      </w:pPr>
      <w:r w:rsidRPr="006D79AE">
        <w:rPr>
          <w:rFonts w:ascii="Arial" w:eastAsia="Times New Roman" w:hAnsi="Arial" w:cs="Arial"/>
          <w:lang w:eastAsia="en-IN"/>
        </w:rPr>
        <w:t>విత్తనాలు సరిగ్గా మొలకెత్తడానికి, విత్తిన వెంటనే తేలికపాటి నీటిపారుదల చేయాలి. నేల మరియు వాతావరణ పరిస్థితులను బట్టి, ఆ తర్వాత 7–10 రోజుల వ్యవధిలో నీటిపారుదల అవసరం. అధిక నీటిపారుదల వల్ల వేర్లు పగలడం మరియు వ్యాధి సమస్యలు వస్తాయి కాబట్టి దానిని నివారించాలి.</w:t>
      </w:r>
    </w:p>
    <w:p w14:paraId="58D395BD" w14:textId="77777777" w:rsidR="00A7286D" w:rsidRDefault="00A7286D" w:rsidP="00B47B4E">
      <w:pPr>
        <w:spacing w:after="0" w:line="240" w:lineRule="auto"/>
        <w:rPr>
          <w:rFonts w:ascii="Arial" w:eastAsia="Times New Roman" w:hAnsi="Arial" w:cs="Arial"/>
          <w:b/>
          <w:bCs/>
          <w:lang w:eastAsia="en-IN"/>
        </w:rPr>
      </w:pPr>
    </w:p>
    <w:p w14:paraId="1F80BACD" w14:textId="77777777" w:rsidR="005A1E8F" w:rsidRDefault="005A1E8F" w:rsidP="00B47B4E">
      <w:pPr>
        <w:spacing w:after="0" w:line="240" w:lineRule="auto"/>
        <w:rPr>
          <w:rFonts w:ascii="Arial" w:eastAsia="Times New Roman" w:hAnsi="Arial" w:cs="Arial"/>
          <w:b/>
          <w:bCs/>
          <w:lang w:eastAsia="en-IN"/>
        </w:rPr>
      </w:pPr>
    </w:p>
    <w:p w14:paraId="12EEC806" w14:textId="4668047B" w:rsidR="00D95170" w:rsidRPr="006D79AE" w:rsidRDefault="00D8042A" w:rsidP="00B47B4E">
      <w:pPr>
        <w:spacing w:after="0" w:line="240" w:lineRule="auto"/>
        <w:rPr>
          <w:rFonts w:eastAsia="Times New Roman"/>
          <w:b/>
          <w:bCs/>
          <w:lang w:eastAsia="en-IN"/>
        </w:rPr>
      </w:pPr>
      <w:r w:rsidRPr="000464A8">
        <w:rPr>
          <w:rFonts w:ascii="Arial" w:eastAsia="Times New Roman" w:hAnsi="Arial" w:cs="Arial"/>
          <w:b/>
          <w:bCs/>
          <w:lang w:eastAsia="en-IN"/>
        </w:rPr>
        <w:t>అంతర సాంస్కృతిక కార్యకలాపాలు మరియు కలుపు నిర్వహణ</w:t>
      </w:r>
    </w:p>
    <w:p w14:paraId="29BF52F1" w14:textId="56B7EA24" w:rsidR="00B47B4E" w:rsidRPr="000464A8" w:rsidRDefault="00B47B4E" w:rsidP="00B47B4E">
      <w:pPr>
        <w:numPr>
          <w:ilvl w:val="0"/>
          <w:numId w:val="4"/>
        </w:numPr>
        <w:spacing w:line="240" w:lineRule="auto"/>
        <w:rPr>
          <w:rFonts w:ascii="Arial" w:eastAsia="Times New Roman" w:hAnsi="Arial" w:cs="Arial"/>
          <w:lang w:eastAsia="en-IN"/>
        </w:rPr>
      </w:pPr>
      <w:r w:rsidRPr="000464A8">
        <w:rPr>
          <w:rFonts w:ascii="Arial" w:eastAsia="Times New Roman" w:hAnsi="Arial" w:cs="Arial"/>
          <w:lang w:eastAsia="en-IN"/>
        </w:rPr>
        <w:t>పంట తొలి పెరుగుదల దశలలో కలుపు మొక్కలు దానితో పోటీపడి దిగుబడిని తగ్గిస్తాయి. చేతితో కలుపు తీయడం, గునపంతో తవ్వడం ద్వారా పొలాన్ని కలుపు లేకుండా ఉంచాలి. రెండు నుండి మూడు అంతర సాగు పనులు సరిపోతాయి . మొక్కలను పలుచగా చేసిన తర్వాత, పొలంలో తేలికగా మట్టిని కలపడం వేర్ల అభివృద్ధిని మెరుగుపరుస్తుంది. కలుపు నియంత్రణ కోసం, విత్తనాలు మొలకెత్తక ముందే పెండిమెథాలిన్‌ను కూడా పిచికారీ చేయవచ్చు.</w:t>
      </w:r>
    </w:p>
    <w:p w14:paraId="6DF61E03" w14:textId="77777777"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మొక్కల రక్షణ</w:t>
      </w:r>
    </w:p>
    <w:p w14:paraId="3760FCBC" w14:textId="77777777" w:rsidR="005A1E8F" w:rsidRDefault="005A1E8F" w:rsidP="000464A8">
      <w:pPr>
        <w:spacing w:after="0" w:line="240" w:lineRule="auto"/>
        <w:rPr>
          <w:rFonts w:ascii="Arial" w:eastAsia="Times New Roman" w:hAnsi="Arial" w:cs="Arial"/>
          <w:b/>
          <w:bCs/>
          <w:lang w:eastAsia="en-IN"/>
        </w:rPr>
      </w:pPr>
    </w:p>
    <w:p w14:paraId="15EA3A6D" w14:textId="288B1554" w:rsidR="00012467" w:rsidRP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తెగుళ్లు మరియు వాటి నియంత్రణ</w:t>
      </w:r>
    </w:p>
    <w:p w14:paraId="21F29175" w14:textId="6590658D"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బీట్ వెబ్ వార్మ్</w:t>
      </w:r>
    </w:p>
    <w:p w14:paraId="55D01946" w14:textId="7AA48098" w:rsidR="00012467" w:rsidRPr="000464A8" w:rsidRDefault="00012467" w:rsidP="000464A8">
      <w:pPr>
        <w:pStyle w:val="ListParagraph"/>
        <w:numPr>
          <w:ilvl w:val="0"/>
          <w:numId w:val="6"/>
        </w:numPr>
        <w:spacing w:after="0" w:line="240" w:lineRule="auto"/>
        <w:rPr>
          <w:rFonts w:ascii="Arial" w:eastAsia="Times New Roman" w:hAnsi="Arial" w:cs="Arial"/>
          <w:b/>
          <w:bCs/>
          <w:lang w:eastAsia="en-IN"/>
        </w:rPr>
      </w:pPr>
      <w:r w:rsidRPr="000464A8">
        <w:rPr>
          <w:rFonts w:ascii="Arial" w:eastAsia="Times New Roman" w:hAnsi="Arial" w:cs="Arial"/>
          <w:lang w:eastAsia="en-IN"/>
        </w:rPr>
        <w:t xml:space="preserve">పురుగుల ఆనవాళ్లు కనిపిస్తే, వెబ్‌వార్మ్‌ను వదిలించుకోవడానికి ఎకరానికి 200ml చొప్పున డైమెథోయేట్ 30EC పిచికారీ చేయాలి </w:t>
      </w:r>
      <w:r w:rsidRPr="000464A8">
        <w:rPr>
          <w:rFonts w:ascii="Arial" w:eastAsia="Times New Roman" w:hAnsi="Arial" w:cs="Arial"/>
          <w:b/>
          <w:bCs/>
          <w:lang w:eastAsia="en-IN"/>
        </w:rPr>
        <w:t>.</w:t>
      </w:r>
    </w:p>
    <w:p w14:paraId="787C646D" w14:textId="6F94C8AF"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వీవిల్</w:t>
      </w:r>
    </w:p>
    <w:p w14:paraId="2B667CAE" w14:textId="0388090A"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పురుగుల ఆనవాళ్లు కనిపిస్తే, ఈ తెగులును వదిలించుకోవడానికి ఎకరానికి 2.5 కిలోల చొప్పున మిథైల్ పారాథియాన్ (2%) పిచికారీ చేయాలి.</w:t>
      </w:r>
    </w:p>
    <w:p w14:paraId="34A12A10" w14:textId="39E3C215" w:rsidR="000464A8" w:rsidRDefault="00012467" w:rsidP="000464A8">
      <w:pPr>
        <w:spacing w:after="0" w:line="240" w:lineRule="auto"/>
        <w:rPr>
          <w:rFonts w:ascii="Arial" w:eastAsia="Times New Roman" w:hAnsi="Arial" w:cs="Arial"/>
          <w:b/>
          <w:bCs/>
          <w:lang w:eastAsia="en-IN"/>
        </w:rPr>
      </w:pPr>
      <w:r w:rsidRPr="000464A8">
        <w:rPr>
          <w:rFonts w:ascii="Arial" w:eastAsia="Times New Roman" w:hAnsi="Arial" w:cs="Arial"/>
          <w:b/>
          <w:bCs/>
          <w:lang w:eastAsia="en-IN"/>
        </w:rPr>
        <w:t xml:space="preserve">అఫిడ్లు మరియు జాసిడ్లు </w:t>
      </w:r>
    </w:p>
    <w:p w14:paraId="15C9E86B" w14:textId="5894E12A" w:rsidR="00012467" w:rsidRPr="000464A8" w:rsidRDefault="008B7A73"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 xml:space="preserve">జస్సిడ్లను </w:t>
      </w:r>
      <w:r w:rsidR="00012467" w:rsidRPr="000464A8">
        <w:rPr>
          <w:rFonts w:ascii="Arial" w:eastAsia="Times New Roman" w:hAnsi="Arial" w:cs="Arial"/>
          <w:lang w:eastAsia="en-IN"/>
        </w:rPr>
        <w:t xml:space="preserve">వదిలించుకోవడానికి ఎకరానికి 300ml చొప్పున క్లోర్‌పైరిఫాస్ 20EC పిచికారీ చేయాలి </w:t>
      </w:r>
      <w:r w:rsidRPr="000464A8">
        <w:rPr>
          <w:rFonts w:ascii="Arial" w:eastAsia="Times New Roman" w:hAnsi="Arial" w:cs="Arial"/>
          <w:lang w:eastAsia="en-IN"/>
        </w:rPr>
        <w:t>.</w:t>
      </w:r>
    </w:p>
    <w:p w14:paraId="7DE6161A" w14:textId="77777777" w:rsidR="00012467" w:rsidRPr="000464A8" w:rsidRDefault="00012467" w:rsidP="000464A8">
      <w:pPr>
        <w:pStyle w:val="ListParagraph"/>
        <w:numPr>
          <w:ilvl w:val="0"/>
          <w:numId w:val="6"/>
        </w:numPr>
        <w:spacing w:after="0" w:line="240" w:lineRule="auto"/>
        <w:rPr>
          <w:rFonts w:ascii="Arial" w:eastAsia="Times New Roman" w:hAnsi="Arial" w:cs="Arial"/>
          <w:lang w:eastAsia="en-IN"/>
        </w:rPr>
      </w:pPr>
      <w:r w:rsidRPr="000464A8">
        <w:rPr>
          <w:rFonts w:ascii="Arial" w:eastAsia="Times New Roman" w:hAnsi="Arial" w:cs="Arial"/>
          <w:lang w:eastAsia="en-IN"/>
        </w:rPr>
        <w:t>ఆల్టర్నేరియా మరియు సెర్కోస్పోరా ఆకు మచ్చ: ఈ తెగులు సోకినట్లు గమనిస్తే, ఆకు మచ్చలను వదిలించుకోవడానికి 100-130 లీటర్ల నీటిలో 400 గ్రాముల మాంకోజెబ్‌ను పిచికారీ చేయాలి.</w:t>
      </w:r>
    </w:p>
    <w:p w14:paraId="6F1B68FA" w14:textId="2581BD4D" w:rsidR="002A4871" w:rsidRPr="00F008B6" w:rsidRDefault="00012467" w:rsidP="00F008B6">
      <w:pPr>
        <w:spacing w:after="0" w:line="240" w:lineRule="auto"/>
        <w:rPr>
          <w:rFonts w:ascii="Arial" w:eastAsia="Times New Roman" w:hAnsi="Arial" w:cs="Arial"/>
          <w:b/>
          <w:bCs/>
          <w:lang w:eastAsia="en-IN"/>
        </w:rPr>
      </w:pPr>
      <w:r w:rsidRPr="00F008B6">
        <w:rPr>
          <w:rFonts w:ascii="Arial" w:eastAsia="Times New Roman" w:hAnsi="Arial" w:cs="Arial"/>
          <w:b/>
          <w:bCs/>
          <w:lang w:eastAsia="en-IN"/>
        </w:rPr>
        <w:t>పంటకోత</w:t>
      </w:r>
    </w:p>
    <w:p w14:paraId="6665513E"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విత్తిన సుమారు 55–75 రోజులలో దుంప దుంపలు కోతకు సిద్ధమవుతాయి. దుంపలు 5–7 సెం.మీ. వ్యాసం పొందినప్పుడు కోత కోయాలి. కోతలో ఆలస్యం జరిగితే, దుంపలు గట్టిగా, పీచుగా మారి, మార్కెట్లో నాణ్యత తగ్గిపోతాయి.</w:t>
      </w:r>
    </w:p>
    <w:p w14:paraId="57EA9B2D" w14:textId="77777777" w:rsidR="006D79AE" w:rsidRPr="00014C5E" w:rsidRDefault="006D79AE" w:rsidP="000464A8">
      <w:pPr>
        <w:spacing w:after="0" w:line="240" w:lineRule="auto"/>
        <w:rPr>
          <w:rFonts w:ascii="Arial" w:eastAsia="Times New Roman" w:hAnsi="Arial" w:cs="Arial"/>
          <w:b/>
          <w:bCs/>
          <w:lang w:eastAsia="en-IN"/>
        </w:rPr>
      </w:pPr>
      <w:r w:rsidRPr="00014C5E">
        <w:rPr>
          <w:rFonts w:ascii="Arial" w:eastAsia="Times New Roman" w:hAnsi="Arial" w:cs="Arial"/>
          <w:b/>
          <w:bCs/>
          <w:lang w:eastAsia="en-IN"/>
        </w:rPr>
        <w:t>దిగుబడి</w:t>
      </w:r>
    </w:p>
    <w:p w14:paraId="5E4FFD84"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సాధారణ పరిస్థితులలో, బీట్‌రూట్ హెక్టారుకు సుమారు 20–25 టన్నుల దిగుబడిని ఇస్తుంది. మెరుగైన యాజమాన్య పద్ధతులతో, హెక్టారుకు 25-30 టన్నుల వరకు దిగుబడిని పొందవచ్చు.</w:t>
      </w:r>
    </w:p>
    <w:p w14:paraId="3DBD8792" w14:textId="77777777" w:rsidR="006D79AE" w:rsidRPr="00A64F1C" w:rsidRDefault="006D79AE" w:rsidP="00A64F1C">
      <w:pPr>
        <w:spacing w:after="0" w:line="240" w:lineRule="auto"/>
        <w:rPr>
          <w:rFonts w:ascii="Arial" w:eastAsia="Times New Roman" w:hAnsi="Arial" w:cs="Arial"/>
          <w:b/>
          <w:bCs/>
          <w:lang w:eastAsia="en-IN"/>
        </w:rPr>
      </w:pPr>
      <w:r w:rsidRPr="00A64F1C">
        <w:rPr>
          <w:rFonts w:ascii="Arial" w:eastAsia="Times New Roman" w:hAnsi="Arial" w:cs="Arial"/>
          <w:b/>
          <w:bCs/>
          <w:lang w:eastAsia="en-IN"/>
        </w:rPr>
        <w:t>పంట కోత తర్వాత నిర్వహణ మరియు నిల్వ</w:t>
      </w:r>
    </w:p>
    <w:p w14:paraId="2B06C4FB" w14:textId="77777777" w:rsidR="006D79AE" w:rsidRPr="00014C5E" w:rsidRDefault="006D79AE" w:rsidP="00014C5E">
      <w:pPr>
        <w:pStyle w:val="ListParagraph"/>
        <w:numPr>
          <w:ilvl w:val="0"/>
          <w:numId w:val="7"/>
        </w:numPr>
        <w:spacing w:after="0" w:line="240" w:lineRule="auto"/>
        <w:rPr>
          <w:rFonts w:ascii="Arial" w:eastAsia="Times New Roman" w:hAnsi="Arial" w:cs="Arial"/>
          <w:lang w:eastAsia="en-IN"/>
        </w:rPr>
      </w:pPr>
      <w:r w:rsidRPr="00014C5E">
        <w:rPr>
          <w:rFonts w:ascii="Arial" w:eastAsia="Times New Roman" w:hAnsi="Arial" w:cs="Arial"/>
          <w:lang w:eastAsia="en-IN"/>
        </w:rPr>
        <w:t>కోత తర్వాత, సుమారు 2–3 సెం.మీ. కాండం ఉండేలా పైభాగాలను తొలగించాలి. దుంపలను కడిగి, గ్రేడ్ చేసి, సరిగ్గా ప్యాక్ చేయాలి. బీట్‌రూట్‌ను 0–2°C ఉష్ణోగ్రత మరియు 90–95 శాతం సాపేక్ష ఆర్ద్రత వద్ద రెండు నుండి మూడు నెలల వరకు నిల్వ చేయవచ్చు.</w:t>
      </w:r>
    </w:p>
    <w:p w14:paraId="3DBF9BF6" w14:textId="77777777" w:rsidR="006D79AE" w:rsidRPr="000464A8" w:rsidRDefault="006D79AE" w:rsidP="000464A8">
      <w:pPr>
        <w:spacing w:after="0" w:line="240" w:lineRule="auto"/>
        <w:rPr>
          <w:rFonts w:ascii="Arial" w:eastAsia="Times New Roman" w:hAnsi="Arial" w:cs="Arial"/>
          <w:lang w:eastAsia="en-IN"/>
        </w:rPr>
      </w:pPr>
    </w:p>
    <w:p w14:paraId="7ACF10D8" w14:textId="04B28C2E" w:rsidR="006D79AE" w:rsidRPr="000464A8" w:rsidRDefault="006D79AE" w:rsidP="000464A8">
      <w:pPr>
        <w:spacing w:after="0" w:line="240" w:lineRule="auto"/>
        <w:rPr>
          <w:rFonts w:ascii="Arial" w:eastAsia="Times New Roman" w:hAnsi="Arial" w:cs="Arial"/>
          <w:lang w:eastAsia="en-IN"/>
        </w:rPr>
      </w:pPr>
      <w:r w:rsidRPr="000464A8">
        <w:rPr>
          <w:rFonts w:ascii="Arial" w:eastAsia="Times New Roman" w:hAnsi="Arial" w:cs="Arial"/>
          <w:lang w:eastAsia="en-IN"/>
        </w:rPr>
        <w:t>నిరాకరణ</w:t>
      </w:r>
    </w:p>
    <w:p w14:paraId="74C61E8F" w14:textId="77777777" w:rsidR="006D79AE" w:rsidRPr="00A64F1C" w:rsidRDefault="006D79AE" w:rsidP="00A64F1C">
      <w:pPr>
        <w:pStyle w:val="ListParagraph"/>
        <w:numPr>
          <w:ilvl w:val="0"/>
          <w:numId w:val="7"/>
        </w:numPr>
        <w:spacing w:after="0" w:line="240" w:lineRule="auto"/>
        <w:rPr>
          <w:rFonts w:ascii="Arial" w:eastAsia="Times New Roman" w:hAnsi="Arial" w:cs="Arial"/>
          <w:lang w:eastAsia="en-IN"/>
        </w:rPr>
      </w:pPr>
      <w:r w:rsidRPr="00A64F1C">
        <w:rPr>
          <w:rFonts w:ascii="Arial" w:eastAsia="Times New Roman" w:hAnsi="Arial" w:cs="Arial"/>
          <w:lang w:eastAsia="en-IN"/>
        </w:rPr>
        <w:t>మా ఉత్పత్తులకు సంబంధించిన పద్ధతుల ప్యాకేజీ క్షేత్రస్థాయి పరీక్షలపై ఆధారపడి ఉంటుంది. వివిధ భౌగోళిక ప్రదేశాలలో పనితీరు మారవచ్చు.</w:t>
      </w:r>
    </w:p>
    <w:p w14:paraId="4AA59858" w14:textId="77777777" w:rsidR="006D79AE" w:rsidRPr="006D79AE" w:rsidRDefault="006D79AE" w:rsidP="006D79AE">
      <w:pPr>
        <w:shd w:val="clear" w:color="auto" w:fill="FFFFFF"/>
        <w:spacing w:after="360" w:line="240" w:lineRule="auto"/>
        <w:rPr>
          <w:rFonts w:ascii="Arial" w:eastAsia="Times New Roman" w:hAnsi="Arial" w:cs="Arial"/>
          <w:color w:val="656565"/>
          <w:lang w:eastAsia="en-IN"/>
        </w:rPr>
      </w:pPr>
    </w:p>
    <w:sectPr w:rsidR="006D79AE" w:rsidRPr="006D79AE" w:rsidSect="00FF682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Nirmala UI">
    <w:panose1 w:val="020B0502040204020203"/>
    <w:charset w:val="00"/>
    <w:family w:val="swiss"/>
    <w:pitch w:val="variable"/>
    <w:sig w:usb0="80FF8023" w:usb1="0200004A" w:usb2="000002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0EBC"/>
    <w:multiLevelType w:val="multilevel"/>
    <w:tmpl w:val="BF607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B1E95"/>
    <w:multiLevelType w:val="hybridMultilevel"/>
    <w:tmpl w:val="17CEA8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C573981"/>
    <w:multiLevelType w:val="multilevel"/>
    <w:tmpl w:val="93A80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BD58C7"/>
    <w:multiLevelType w:val="hybridMultilevel"/>
    <w:tmpl w:val="E1342BCE"/>
    <w:lvl w:ilvl="0" w:tplc="40090001">
      <w:start w:val="1"/>
      <w:numFmt w:val="bullet"/>
      <w:lvlText w:val=""/>
      <w:lvlJc w:val="left"/>
      <w:pPr>
        <w:ind w:left="1110" w:hanging="360"/>
      </w:pPr>
      <w:rPr>
        <w:rFonts w:ascii="Symbol" w:hAnsi="Symbol" w:hint="default"/>
      </w:rPr>
    </w:lvl>
    <w:lvl w:ilvl="1" w:tplc="40090003" w:tentative="1">
      <w:start w:val="1"/>
      <w:numFmt w:val="bullet"/>
      <w:lvlText w:val="o"/>
      <w:lvlJc w:val="left"/>
      <w:pPr>
        <w:ind w:left="1830" w:hanging="360"/>
      </w:pPr>
      <w:rPr>
        <w:rFonts w:ascii="Courier New" w:hAnsi="Courier New" w:cs="Courier New" w:hint="default"/>
      </w:rPr>
    </w:lvl>
    <w:lvl w:ilvl="2" w:tplc="40090005" w:tentative="1">
      <w:start w:val="1"/>
      <w:numFmt w:val="bullet"/>
      <w:lvlText w:val=""/>
      <w:lvlJc w:val="left"/>
      <w:pPr>
        <w:ind w:left="2550" w:hanging="360"/>
      </w:pPr>
      <w:rPr>
        <w:rFonts w:ascii="Wingdings" w:hAnsi="Wingdings" w:hint="default"/>
      </w:rPr>
    </w:lvl>
    <w:lvl w:ilvl="3" w:tplc="40090001" w:tentative="1">
      <w:start w:val="1"/>
      <w:numFmt w:val="bullet"/>
      <w:lvlText w:val=""/>
      <w:lvlJc w:val="left"/>
      <w:pPr>
        <w:ind w:left="3270" w:hanging="360"/>
      </w:pPr>
      <w:rPr>
        <w:rFonts w:ascii="Symbol" w:hAnsi="Symbol" w:hint="default"/>
      </w:rPr>
    </w:lvl>
    <w:lvl w:ilvl="4" w:tplc="40090003" w:tentative="1">
      <w:start w:val="1"/>
      <w:numFmt w:val="bullet"/>
      <w:lvlText w:val="o"/>
      <w:lvlJc w:val="left"/>
      <w:pPr>
        <w:ind w:left="3990" w:hanging="360"/>
      </w:pPr>
      <w:rPr>
        <w:rFonts w:ascii="Courier New" w:hAnsi="Courier New" w:cs="Courier New" w:hint="default"/>
      </w:rPr>
    </w:lvl>
    <w:lvl w:ilvl="5" w:tplc="40090005" w:tentative="1">
      <w:start w:val="1"/>
      <w:numFmt w:val="bullet"/>
      <w:lvlText w:val=""/>
      <w:lvlJc w:val="left"/>
      <w:pPr>
        <w:ind w:left="4710" w:hanging="360"/>
      </w:pPr>
      <w:rPr>
        <w:rFonts w:ascii="Wingdings" w:hAnsi="Wingdings" w:hint="default"/>
      </w:rPr>
    </w:lvl>
    <w:lvl w:ilvl="6" w:tplc="40090001" w:tentative="1">
      <w:start w:val="1"/>
      <w:numFmt w:val="bullet"/>
      <w:lvlText w:val=""/>
      <w:lvlJc w:val="left"/>
      <w:pPr>
        <w:ind w:left="5430" w:hanging="360"/>
      </w:pPr>
      <w:rPr>
        <w:rFonts w:ascii="Symbol" w:hAnsi="Symbol" w:hint="default"/>
      </w:rPr>
    </w:lvl>
    <w:lvl w:ilvl="7" w:tplc="40090003" w:tentative="1">
      <w:start w:val="1"/>
      <w:numFmt w:val="bullet"/>
      <w:lvlText w:val="o"/>
      <w:lvlJc w:val="left"/>
      <w:pPr>
        <w:ind w:left="6150" w:hanging="360"/>
      </w:pPr>
      <w:rPr>
        <w:rFonts w:ascii="Courier New" w:hAnsi="Courier New" w:cs="Courier New" w:hint="default"/>
      </w:rPr>
    </w:lvl>
    <w:lvl w:ilvl="8" w:tplc="40090005" w:tentative="1">
      <w:start w:val="1"/>
      <w:numFmt w:val="bullet"/>
      <w:lvlText w:val=""/>
      <w:lvlJc w:val="left"/>
      <w:pPr>
        <w:ind w:left="6870" w:hanging="360"/>
      </w:pPr>
      <w:rPr>
        <w:rFonts w:ascii="Wingdings" w:hAnsi="Wingdings" w:hint="default"/>
      </w:rPr>
    </w:lvl>
  </w:abstractNum>
  <w:abstractNum w:abstractNumId="4" w15:restartNumberingAfterBreak="0">
    <w:nsid w:val="46F978CA"/>
    <w:multiLevelType w:val="multilevel"/>
    <w:tmpl w:val="72546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B35A16"/>
    <w:multiLevelType w:val="multilevel"/>
    <w:tmpl w:val="BDD292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777771"/>
    <w:multiLevelType w:val="multilevel"/>
    <w:tmpl w:val="0DFCF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9146629">
    <w:abstractNumId w:val="0"/>
  </w:num>
  <w:num w:numId="2" w16cid:durableId="1495681033">
    <w:abstractNumId w:val="6"/>
  </w:num>
  <w:num w:numId="3" w16cid:durableId="201478150">
    <w:abstractNumId w:val="4"/>
  </w:num>
  <w:num w:numId="4" w16cid:durableId="593825882">
    <w:abstractNumId w:val="2"/>
  </w:num>
  <w:num w:numId="5" w16cid:durableId="787547993">
    <w:abstractNumId w:val="5"/>
  </w:num>
  <w:num w:numId="6" w16cid:durableId="38170616">
    <w:abstractNumId w:val="3"/>
  </w:num>
  <w:num w:numId="7" w16cid:durableId="1321351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820"/>
    <w:rsid w:val="00012467"/>
    <w:rsid w:val="00014C5E"/>
    <w:rsid w:val="000464A8"/>
    <w:rsid w:val="00075423"/>
    <w:rsid w:val="00102541"/>
    <w:rsid w:val="00167BD5"/>
    <w:rsid w:val="00203BD4"/>
    <w:rsid w:val="002A4871"/>
    <w:rsid w:val="002D2220"/>
    <w:rsid w:val="00306709"/>
    <w:rsid w:val="00423A70"/>
    <w:rsid w:val="00481B1B"/>
    <w:rsid w:val="00485B01"/>
    <w:rsid w:val="004F3F32"/>
    <w:rsid w:val="0050667E"/>
    <w:rsid w:val="005447A9"/>
    <w:rsid w:val="005A1E8F"/>
    <w:rsid w:val="005C5435"/>
    <w:rsid w:val="00623019"/>
    <w:rsid w:val="006D79AE"/>
    <w:rsid w:val="006E4EBE"/>
    <w:rsid w:val="0077083F"/>
    <w:rsid w:val="008170C2"/>
    <w:rsid w:val="008307EC"/>
    <w:rsid w:val="008B7A73"/>
    <w:rsid w:val="009625A3"/>
    <w:rsid w:val="00985466"/>
    <w:rsid w:val="009E2702"/>
    <w:rsid w:val="00A4034D"/>
    <w:rsid w:val="00A64F1C"/>
    <w:rsid w:val="00A7286D"/>
    <w:rsid w:val="00AC263A"/>
    <w:rsid w:val="00AC48E6"/>
    <w:rsid w:val="00B12853"/>
    <w:rsid w:val="00B47B4E"/>
    <w:rsid w:val="00B6578A"/>
    <w:rsid w:val="00BE0B51"/>
    <w:rsid w:val="00BE53B5"/>
    <w:rsid w:val="00C610D4"/>
    <w:rsid w:val="00D8042A"/>
    <w:rsid w:val="00D95170"/>
    <w:rsid w:val="00DD70B5"/>
    <w:rsid w:val="00E90150"/>
    <w:rsid w:val="00EA5E4A"/>
    <w:rsid w:val="00F008B6"/>
    <w:rsid w:val="00F35B36"/>
    <w:rsid w:val="00FB1208"/>
    <w:rsid w:val="00FF68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EF92A"/>
  <w15:chartTrackingRefBased/>
  <w15:docId w15:val="{69F508D9-EED7-4616-B413-C6DEED04D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6820"/>
    <w:pPr>
      <w:spacing w:after="120" w:line="264" w:lineRule="auto"/>
    </w:pPr>
    <w:rPr>
      <w:rFonts w:eastAsiaTheme="minorEastAsia"/>
      <w:kern w:val="0"/>
      <w:sz w:val="20"/>
      <w:szCs w:val="20"/>
      <w14:ligatures w14:val="none"/>
    </w:rPr>
  </w:style>
  <w:style w:type="paragraph" w:styleId="Heading1">
    <w:name w:val="heading 1"/>
    <w:basedOn w:val="Normal"/>
    <w:next w:val="Normal"/>
    <w:link w:val="Heading1Char"/>
    <w:uiPriority w:val="9"/>
    <w:qFormat/>
    <w:rsid w:val="00FF68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8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8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8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8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8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8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8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8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8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8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8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8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8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8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8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8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820"/>
    <w:rPr>
      <w:rFonts w:eastAsiaTheme="majorEastAsia" w:cstheme="majorBidi"/>
      <w:color w:val="272727" w:themeColor="text1" w:themeTint="D8"/>
    </w:rPr>
  </w:style>
  <w:style w:type="paragraph" w:styleId="Title">
    <w:name w:val="Title"/>
    <w:basedOn w:val="Normal"/>
    <w:next w:val="Normal"/>
    <w:link w:val="TitleChar"/>
    <w:uiPriority w:val="10"/>
    <w:qFormat/>
    <w:rsid w:val="00FF68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8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8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8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820"/>
    <w:pPr>
      <w:spacing w:before="160"/>
      <w:jc w:val="center"/>
    </w:pPr>
    <w:rPr>
      <w:i/>
      <w:iCs/>
      <w:color w:val="404040" w:themeColor="text1" w:themeTint="BF"/>
    </w:rPr>
  </w:style>
  <w:style w:type="character" w:customStyle="1" w:styleId="QuoteChar">
    <w:name w:val="Quote Char"/>
    <w:basedOn w:val="DefaultParagraphFont"/>
    <w:link w:val="Quote"/>
    <w:uiPriority w:val="29"/>
    <w:rsid w:val="00FF6820"/>
    <w:rPr>
      <w:i/>
      <w:iCs/>
      <w:color w:val="404040" w:themeColor="text1" w:themeTint="BF"/>
    </w:rPr>
  </w:style>
  <w:style w:type="paragraph" w:styleId="ListParagraph">
    <w:name w:val="List Paragraph"/>
    <w:basedOn w:val="Normal"/>
    <w:uiPriority w:val="34"/>
    <w:qFormat/>
    <w:rsid w:val="00FF6820"/>
    <w:pPr>
      <w:ind w:left="720"/>
      <w:contextualSpacing/>
    </w:pPr>
  </w:style>
  <w:style w:type="character" w:styleId="IntenseEmphasis">
    <w:name w:val="Intense Emphasis"/>
    <w:basedOn w:val="DefaultParagraphFont"/>
    <w:uiPriority w:val="21"/>
    <w:qFormat/>
    <w:rsid w:val="00FF6820"/>
    <w:rPr>
      <w:i/>
      <w:iCs/>
      <w:color w:val="0F4761" w:themeColor="accent1" w:themeShade="BF"/>
    </w:rPr>
  </w:style>
  <w:style w:type="paragraph" w:styleId="IntenseQuote">
    <w:name w:val="Intense Quote"/>
    <w:basedOn w:val="Normal"/>
    <w:next w:val="Normal"/>
    <w:link w:val="IntenseQuoteChar"/>
    <w:uiPriority w:val="30"/>
    <w:qFormat/>
    <w:rsid w:val="00FF68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820"/>
    <w:rPr>
      <w:i/>
      <w:iCs/>
      <w:color w:val="0F4761" w:themeColor="accent1" w:themeShade="BF"/>
    </w:rPr>
  </w:style>
  <w:style w:type="character" w:styleId="IntenseReference">
    <w:name w:val="Intense Reference"/>
    <w:basedOn w:val="DefaultParagraphFont"/>
    <w:uiPriority w:val="32"/>
    <w:qFormat/>
    <w:rsid w:val="00FF6820"/>
    <w:rPr>
      <w:b/>
      <w:bCs/>
      <w:smallCaps/>
      <w:color w:val="0F4761" w:themeColor="accent1" w:themeShade="BF"/>
      <w:spacing w:val="5"/>
    </w:rPr>
  </w:style>
  <w:style w:type="paragraph" w:styleId="NormalWeb">
    <w:name w:val="Normal (Web)"/>
    <w:basedOn w:val="Normal"/>
    <w:uiPriority w:val="99"/>
    <w:semiHidden/>
    <w:unhideWhenUsed/>
    <w:rsid w:val="00FF6820"/>
    <w:rPr>
      <w:rFonts w:ascii="Times New Roman" w:hAnsi="Times New Roman" w:cs="Times New Roman"/>
      <w:sz w:val="24"/>
      <w:szCs w:val="24"/>
    </w:rPr>
  </w:style>
  <w:style w:type="character" w:styleId="Strong">
    <w:name w:val="Strong"/>
    <w:basedOn w:val="DefaultParagraphFont"/>
    <w:uiPriority w:val="22"/>
    <w:qFormat/>
    <w:rsid w:val="00FF6820"/>
    <w:rPr>
      <w:b/>
      <w:bCs/>
    </w:rPr>
  </w:style>
  <w:style w:type="paragraph" w:styleId="HTMLPreformatted">
    <w:name w:val="HTML Preformatted"/>
    <w:basedOn w:val="Normal"/>
    <w:link w:val="HTMLPreformattedChar"/>
    <w:uiPriority w:val="99"/>
    <w:semiHidden/>
    <w:unhideWhenUsed/>
    <w:rsid w:val="00623019"/>
    <w:pPr>
      <w:spacing w:after="0" w:line="240" w:lineRule="auto"/>
    </w:pPr>
    <w:rPr>
      <w:rFonts w:ascii="Consolas" w:hAnsi="Consolas"/>
    </w:rPr>
  </w:style>
  <w:style w:type="character" w:customStyle="1" w:styleId="HTMLPreformattedChar">
    <w:name w:val="HTML Preformatted Char"/>
    <w:basedOn w:val="DefaultParagraphFont"/>
    <w:link w:val="HTMLPreformatted"/>
    <w:uiPriority w:val="99"/>
    <w:semiHidden/>
    <w:rsid w:val="00623019"/>
    <w:rPr>
      <w:rFonts w:ascii="Consolas" w:eastAsiaTheme="minorEastAsia" w:hAnsi="Consola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757</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Bussa Santhosh Kumar</dc:creator>
  <cp:keywords/>
  <dc:description/>
  <cp:lastModifiedBy>Bussa Santhosh Kumar</cp:lastModifiedBy>
  <cp:revision>7</cp:revision>
  <dcterms:created xsi:type="dcterms:W3CDTF">2026-09-21T10:22:00Z</dcterms:created>
  <dcterms:modified xsi:type="dcterms:W3CDTF">2026-09-23T11:35:00Z</dcterms:modified>
</cp:coreProperties>
</file>