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745B3" w14:textId="1E56A3EB" w:rsidR="00FB12F7" w:rsidRPr="00FB12F7" w:rsidRDefault="00FF6820" w:rsidP="00FB12F7">
      <w:pPr>
        <w:spacing w:line="240" w:lineRule="auto"/>
        <w:rPr>
          <w:rFonts w:ascii="Arial" w:eastAsia="Times New Roman" w:hAnsi="Arial" w:cs="Arial"/>
          <w:b/>
          <w:bCs/>
          <w:sz w:val="28"/>
          <w:szCs w:val="28"/>
          <w:lang w:val="en-IN" w:eastAsia="en-IN"/>
        </w:rPr>
      </w:pPr>
      <w:r w:rsidRPr="009217E5">
        <w:rPr>
          <w:rFonts w:ascii="Arial" w:eastAsia="Times New Roman" w:hAnsi="Arial" w:cs="Arial"/>
          <w:b/>
          <w:bCs/>
          <w:sz w:val="28"/>
          <w:szCs w:val="28"/>
          <w:lang w:eastAsia="en-IN"/>
        </w:rPr>
        <w:t xml:space="preserve"> </w:t>
      </w:r>
      <w:r w:rsidR="00FB12F7" w:rsidRPr="00FB12F7">
        <w:rPr>
          <w:rFonts w:ascii="Nirmala UI" w:eastAsia="Times New Roman" w:hAnsi="Nirmala UI" w:cs="Nirmala UI" w:hint="cs"/>
          <w:b/>
          <w:bCs/>
          <w:sz w:val="28"/>
          <w:szCs w:val="28"/>
          <w:cs/>
          <w:lang w:eastAsia="en-IN" w:bidi="hi-IN"/>
        </w:rPr>
        <w:t>चुकंदर</w:t>
      </w:r>
      <w:r w:rsidR="00FB12F7" w:rsidRPr="00FB12F7">
        <w:rPr>
          <w:rFonts w:ascii="Arial" w:eastAsia="Times New Roman" w:hAnsi="Arial" w:cs="Arial"/>
          <w:b/>
          <w:bCs/>
          <w:sz w:val="28"/>
          <w:szCs w:val="28"/>
          <w:cs/>
          <w:lang w:eastAsia="en-IN" w:bidi="hi-IN"/>
        </w:rPr>
        <w:t xml:space="preserve"> </w:t>
      </w:r>
      <w:r w:rsidR="00FB12F7" w:rsidRPr="00FB12F7">
        <w:rPr>
          <w:rFonts w:ascii="Nirmala UI" w:eastAsia="Times New Roman" w:hAnsi="Nirmala UI" w:cs="Nirmala UI" w:hint="cs"/>
          <w:b/>
          <w:bCs/>
          <w:sz w:val="28"/>
          <w:szCs w:val="28"/>
          <w:cs/>
          <w:lang w:eastAsia="en-IN" w:bidi="hi-IN"/>
        </w:rPr>
        <w:t>की</w:t>
      </w:r>
      <w:r w:rsidR="00FB12F7" w:rsidRPr="00FB12F7">
        <w:rPr>
          <w:rFonts w:ascii="Arial" w:eastAsia="Times New Roman" w:hAnsi="Arial" w:cs="Arial"/>
          <w:b/>
          <w:bCs/>
          <w:sz w:val="28"/>
          <w:szCs w:val="28"/>
          <w:cs/>
          <w:lang w:eastAsia="en-IN" w:bidi="hi-IN"/>
        </w:rPr>
        <w:t xml:space="preserve"> </w:t>
      </w:r>
      <w:r w:rsidR="00FB12F7" w:rsidRPr="00FB12F7">
        <w:rPr>
          <w:rFonts w:ascii="Nirmala UI" w:eastAsia="Times New Roman" w:hAnsi="Nirmala UI" w:cs="Nirmala UI" w:hint="cs"/>
          <w:b/>
          <w:bCs/>
          <w:sz w:val="28"/>
          <w:szCs w:val="28"/>
          <w:cs/>
          <w:lang w:eastAsia="en-IN" w:bidi="hi-IN"/>
        </w:rPr>
        <w:t>खेती</w:t>
      </w:r>
      <w:r w:rsidR="00FB12F7" w:rsidRPr="00FB12F7">
        <w:rPr>
          <w:rFonts w:ascii="Arial" w:eastAsia="Times New Roman" w:hAnsi="Arial" w:cs="Arial"/>
          <w:b/>
          <w:bCs/>
          <w:sz w:val="28"/>
          <w:szCs w:val="28"/>
          <w:cs/>
          <w:lang w:eastAsia="en-IN" w:bidi="hi-IN"/>
        </w:rPr>
        <w:t xml:space="preserve"> </w:t>
      </w:r>
      <w:r w:rsidR="00FB12F7" w:rsidRPr="00FB12F7">
        <w:rPr>
          <w:rFonts w:ascii="Nirmala UI" w:eastAsia="Times New Roman" w:hAnsi="Nirmala UI" w:cs="Nirmala UI" w:hint="cs"/>
          <w:b/>
          <w:bCs/>
          <w:sz w:val="28"/>
          <w:szCs w:val="28"/>
          <w:cs/>
          <w:lang w:eastAsia="en-IN" w:bidi="hi-IN"/>
        </w:rPr>
        <w:t>के</w:t>
      </w:r>
      <w:r w:rsidR="00FB12F7" w:rsidRPr="00FB12F7">
        <w:rPr>
          <w:rFonts w:ascii="Arial" w:eastAsia="Times New Roman" w:hAnsi="Arial" w:cs="Arial"/>
          <w:b/>
          <w:bCs/>
          <w:sz w:val="28"/>
          <w:szCs w:val="28"/>
          <w:cs/>
          <w:lang w:eastAsia="en-IN" w:bidi="hi-IN"/>
        </w:rPr>
        <w:t xml:space="preserve"> </w:t>
      </w:r>
      <w:r w:rsidR="00FB12F7" w:rsidRPr="00FB12F7">
        <w:rPr>
          <w:rFonts w:ascii="Nirmala UI" w:eastAsia="Times New Roman" w:hAnsi="Nirmala UI" w:cs="Nirmala UI" w:hint="cs"/>
          <w:b/>
          <w:bCs/>
          <w:sz w:val="28"/>
          <w:szCs w:val="28"/>
          <w:cs/>
          <w:lang w:eastAsia="en-IN" w:bidi="hi-IN"/>
        </w:rPr>
        <w:t>तरीके</w:t>
      </w:r>
    </w:p>
    <w:p w14:paraId="265EDAE6" w14:textId="0DA9C9DC" w:rsidR="00FF6820" w:rsidRPr="00FF6820" w:rsidRDefault="00FF6820" w:rsidP="00FF6820">
      <w:pPr>
        <w:spacing w:line="240" w:lineRule="auto"/>
        <w:rPr>
          <w:rFonts w:ascii="Arial" w:eastAsia="Times New Roman" w:hAnsi="Arial" w:cs="Arial"/>
          <w:b/>
          <w:bCs/>
          <w:sz w:val="28"/>
          <w:szCs w:val="28"/>
          <w:lang w:eastAsia="en-IN"/>
        </w:rPr>
      </w:pPr>
    </w:p>
    <w:p w14:paraId="13FD5061"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जलवायु और मिट्टी</w:t>
      </w:r>
    </w:p>
    <w:p w14:paraId="5DD43063" w14:textId="77777777" w:rsidR="00FF6820" w:rsidRPr="006D79AE" w:rsidRDefault="00FF6820" w:rsidP="00FF6820">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तापमान: </w:t>
      </w:r>
      <w:r w:rsidRPr="006D79AE">
        <w:rPr>
          <w:rFonts w:ascii="Arial" w:eastAsia="Times New Roman" w:hAnsi="Arial" w:cs="Arial"/>
          <w:lang w:eastAsia="en-IN"/>
        </w:rPr>
        <w:t>चुकंदर ठंडे मौसम की सब्ज़ी है और हल्के मौसम में सबसे अच्छी तरह उगती है। ज़्यादा तापमान जड़ की क्वालिटी और रंग को कम कर देता है, जबकि शुरुआती दौर में बहुत कम तापमान से ग्रोथ धीमी हो सकती है।</w:t>
      </w:r>
    </w:p>
    <w:p w14:paraId="78014811" w14:textId="3051298C" w:rsidR="00FF6820" w:rsidRPr="006D79AE" w:rsidRDefault="00FF6820" w:rsidP="00FF6820">
      <w:pPr>
        <w:spacing w:after="0" w:line="240" w:lineRule="auto"/>
        <w:ind w:left="720"/>
        <w:rPr>
          <w:rFonts w:ascii="Arial" w:eastAsia="Times New Roman" w:hAnsi="Arial" w:cs="Arial"/>
          <w:lang w:eastAsia="en-IN"/>
        </w:rPr>
      </w:pPr>
    </w:p>
    <w:p w14:paraId="1EF83E57" w14:textId="68F5CD47" w:rsidR="00FF6820" w:rsidRPr="00A7286D" w:rsidRDefault="00FF6820" w:rsidP="00A7286D">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मिट्टी का टाइप: </w:t>
      </w:r>
      <w:r w:rsidRPr="006D79AE">
        <w:rPr>
          <w:rFonts w:ascii="Arial" w:eastAsia="Times New Roman" w:hAnsi="Arial" w:cs="Arial"/>
          <w:lang w:eastAsia="en-IN"/>
        </w:rPr>
        <w:t>यह फसल अच्छी पानी निकलने वाली रेतीली दोमट से लेकर दोमट मिट्टी में अच्छी होती है जिसमें ऑर्गेनिक मैटर ज़्यादा हो। भारी, कॉम्पैक्ट, पथरीली, खारी या पानी भरी मिट्टी से बचना चाहिए। चुकंदर की खेती के लिए मिट्टी का सही pH 6.0 और 7.5 के बीच होता है।</w:t>
      </w:r>
    </w:p>
    <w:p w14:paraId="347C469B"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खेत की तैयारी</w:t>
      </w:r>
    </w:p>
    <w:p w14:paraId="74D1F7CA" w14:textId="77777777" w:rsidR="00FF6820" w:rsidRPr="006D79AE" w:rsidRDefault="00FF6820" w:rsidP="00FB1208">
      <w:p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जुताई: </w:t>
      </w:r>
      <w:r w:rsidRPr="006D79AE">
        <w:rPr>
          <w:rFonts w:ascii="Arial" w:eastAsia="Times New Roman" w:hAnsi="Arial" w:cs="Arial"/>
          <w:lang w:eastAsia="en-IN"/>
        </w:rPr>
        <w:t>खेत को अच्छी तरह से जोतने के लिए दो से तीन बार जुताई करनी चाहिए। जड़ों को खराब होने से बचाने के लिए सभी पत्थर और ढेले हटा देने चाहिए। आखिरी जुताई के दौरान 20-25 टन प्रति हेक्टेयर की दर से अच्छी तरह से सड़ी हुई गोबर की खाद को अच्छी तरह मिला देना चाहिए।</w:t>
      </w:r>
    </w:p>
    <w:p w14:paraId="156C1043"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बुवाई का विवरण</w:t>
      </w:r>
    </w:p>
    <w:p w14:paraId="1F57C2BC" w14:textId="77777777" w:rsidR="00FF6820" w:rsidRPr="006D79AE" w:rsidRDefault="00FF6820" w:rsidP="00FF6820">
      <w:pPr>
        <w:numPr>
          <w:ilvl w:val="0"/>
          <w:numId w:val="3"/>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बुवाई का समय: </w:t>
      </w:r>
      <w:r w:rsidRPr="006D79AE">
        <w:rPr>
          <w:rFonts w:ascii="Arial" w:eastAsia="Times New Roman" w:hAnsi="Arial" w:cs="Arial"/>
          <w:lang w:eastAsia="en-IN"/>
        </w:rPr>
        <w:t>उत्तर भारत में, चुकंदर मुख्य रूप से सर्दियों के मौसम के लिए अक्टूबर से नवंबर के दौरान बोया जाता है, जबकि जनवरी से फरवरी की बुवाई गर्मियों की खेती के लिए उपयुक्त है।</w:t>
      </w:r>
    </w:p>
    <w:p w14:paraId="5F755672" w14:textId="5B2508FD"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बीज दर: </w:t>
      </w:r>
      <w:r w:rsidRPr="006D79AE">
        <w:rPr>
          <w:rFonts w:ascii="Arial" w:eastAsia="Times New Roman" w:hAnsi="Arial" w:cs="Arial"/>
          <w:lang w:eastAsia="en-IN"/>
        </w:rPr>
        <w:t>सामान्य चुकंदर की खेती के लिए 6-8 किलोग्राम प्रति हेक्टेयर बीज दर पर्याप्त है।</w:t>
      </w:r>
    </w:p>
    <w:p w14:paraId="338238CB" w14:textId="0C0E6519"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दूरी: </w:t>
      </w:r>
      <w:r w:rsidRPr="006D79AE">
        <w:rPr>
          <w:rFonts w:ascii="Arial" w:eastAsia="Times New Roman" w:hAnsi="Arial" w:cs="Arial"/>
          <w:lang w:eastAsia="en-IN"/>
        </w:rPr>
        <w:t>कतार से कतार की दूरी 20 cm और पौधे से पौधे की दूरी 5 से 8 cm रखें, प्रति एकड़ 4-5 Kg बीज की ज़रूरत होती है,</w:t>
      </w:r>
      <w:r w:rsidRPr="006D79AE">
        <w:rPr>
          <w:rFonts w:ascii="Arial" w:eastAsia="Times New Roman" w:hAnsi="Arial" w:cs="Arial"/>
          <w:color w:val="656565"/>
          <w:sz w:val="24"/>
          <w:szCs w:val="24"/>
          <w:lang w:eastAsia="en-IN"/>
        </w:rPr>
        <w:t xml:space="preserve"> </w:t>
      </w:r>
      <w:r w:rsidRPr="006D79AE">
        <w:rPr>
          <w:rFonts w:ascii="Arial" w:eastAsia="Times New Roman" w:hAnsi="Arial" w:cs="Arial"/>
          <w:lang w:eastAsia="en-IN"/>
        </w:rPr>
        <w:t>पौधों की संख्या: 2-2.5 लाख पौधे प्रति एकड़।</w:t>
      </w:r>
    </w:p>
    <w:p w14:paraId="25C9945F" w14:textId="3B2FF3CB" w:rsidR="00FF6820" w:rsidRPr="006D79AE" w:rsidRDefault="00FF6820" w:rsidP="00FF6820">
      <w:pPr>
        <w:numPr>
          <w:ilvl w:val="0"/>
          <w:numId w:val="3"/>
        </w:numPr>
        <w:spacing w:after="0" w:line="240" w:lineRule="auto"/>
        <w:rPr>
          <w:rFonts w:ascii="Arial" w:eastAsia="Times New Roman" w:hAnsi="Arial" w:cs="Arial"/>
          <w:b/>
          <w:bCs/>
          <w:lang w:eastAsia="en-IN"/>
        </w:rPr>
      </w:pPr>
      <w:r w:rsidRPr="006D79AE">
        <w:rPr>
          <w:rFonts w:ascii="Arial" w:eastAsia="Times New Roman" w:hAnsi="Arial" w:cs="Arial"/>
          <w:b/>
          <w:bCs/>
          <w:lang w:eastAsia="en-IN"/>
        </w:rPr>
        <w:t xml:space="preserve">बीज उपचार: </w:t>
      </w:r>
      <w:r w:rsidRPr="006D79AE">
        <w:rPr>
          <w:rFonts w:ascii="Arial" w:eastAsia="Times New Roman" w:hAnsi="Arial" w:cs="Arial"/>
          <w:lang w:eastAsia="en-IN"/>
        </w:rPr>
        <w:t>बीज जनित रोगों से बचाने के लिए बीजों को कार्बेन्डाजिम या थीरम से 2-3 ग्राम प्रति किलोग्राम बीज की दर से उपचारित करना चाहिए।</w:t>
      </w:r>
    </w:p>
    <w:p w14:paraId="32C15DBA"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बुवाई की विधि और अंतराल</w:t>
      </w:r>
    </w:p>
    <w:p w14:paraId="078D3BDA" w14:textId="3782E8BC" w:rsidR="00FF6820" w:rsidRPr="00203BD4" w:rsidRDefault="00FF6820" w:rsidP="00FF6820">
      <w:pPr>
        <w:pStyle w:val="ListParagraph"/>
        <w:numPr>
          <w:ilvl w:val="0"/>
          <w:numId w:val="6"/>
        </w:numPr>
        <w:spacing w:after="0" w:line="240" w:lineRule="auto"/>
        <w:rPr>
          <w:rFonts w:ascii="Arial" w:eastAsia="Times New Roman" w:hAnsi="Arial" w:cs="Arial"/>
          <w:lang w:eastAsia="en-IN"/>
        </w:rPr>
      </w:pPr>
      <w:r w:rsidRPr="00203BD4">
        <w:rPr>
          <w:rFonts w:ascii="Arial" w:eastAsia="Times New Roman" w:hAnsi="Arial" w:cs="Arial"/>
          <w:lang w:eastAsia="en-IN"/>
        </w:rPr>
        <w:t>चुकंदर को सीधे खेत में बोया जाता है क्योंकि रोपाई से जड़ें खराब हो जाती हैं। अंकुरण को बेहतर बनाने के लिए बीजों को बोने से पहले 10-12 घंटे पानी में भिगोया जाता है। बुवाई समतल क्यारियों या मेड़ों पर की जाती है, जिसमें लाइनों के बीच 30 cm और पौधों के बीच 10 cm की दूरी रखी जाती है।</w:t>
      </w:r>
    </w:p>
    <w:p w14:paraId="4E503BA1" w14:textId="615EB5DF" w:rsidR="00FF6820" w:rsidRPr="006D79AE" w:rsidRDefault="00DD70B5"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पतले</w:t>
      </w:r>
    </w:p>
    <w:p w14:paraId="473E9DC2" w14:textId="21F5EA57" w:rsidR="00DD70B5" w:rsidRPr="00203BD4" w:rsidRDefault="00DD70B5" w:rsidP="00DD70B5">
      <w:pPr>
        <w:numPr>
          <w:ilvl w:val="0"/>
          <w:numId w:val="3"/>
        </w:numPr>
        <w:spacing w:line="240" w:lineRule="auto"/>
        <w:rPr>
          <w:rFonts w:ascii="Arial" w:eastAsia="Times New Roman" w:hAnsi="Arial" w:cs="Arial"/>
          <w:lang w:eastAsia="en-IN"/>
        </w:rPr>
      </w:pPr>
      <w:r w:rsidRPr="00203BD4">
        <w:rPr>
          <w:rFonts w:ascii="Arial" w:eastAsia="Times New Roman" w:hAnsi="Arial" w:cs="Arial"/>
          <w:lang w:eastAsia="en-IN"/>
        </w:rPr>
        <w:t>क्योंकि चुकंदर का बीज एक सीड बॉल होता है जिसमें एक से ज़्यादा एम्ब्रियो होते हैं, इसलिए एक ही जगह पर कई पौधे उगते हैं। इसलिए, हर टीले पर एक हेल्दी पौधा रखने के लिए, बुवाई के 15-20 दिन बाद पौधों को पतला करना ज़रूरी है।</w:t>
      </w:r>
    </w:p>
    <w:p w14:paraId="414DC512" w14:textId="77777777" w:rsidR="00FF6820" w:rsidRPr="006D79AE" w:rsidRDefault="00FF6820" w:rsidP="00FF6820">
      <w:pPr>
        <w:spacing w:after="0" w:line="240" w:lineRule="auto"/>
        <w:ind w:left="720"/>
        <w:rPr>
          <w:rFonts w:ascii="Arial" w:eastAsia="Times New Roman" w:hAnsi="Arial" w:cs="Arial"/>
          <w:b/>
          <w:bCs/>
          <w:lang w:eastAsia="en-IN"/>
        </w:rPr>
      </w:pPr>
    </w:p>
    <w:p w14:paraId="657E16BC" w14:textId="2255C55F" w:rsidR="00AC263A" w:rsidRDefault="00FF6820" w:rsidP="00AC263A">
      <w:pPr>
        <w:spacing w:after="0" w:line="240" w:lineRule="auto"/>
        <w:rPr>
          <w:rFonts w:ascii="Arial" w:eastAsia="Times New Roman" w:hAnsi="Arial" w:cs="Arial"/>
          <w:lang w:eastAsia="en-IN"/>
        </w:rPr>
      </w:pPr>
      <w:r w:rsidRPr="006D79AE">
        <w:rPr>
          <w:rFonts w:ascii="Arial" w:eastAsia="Times New Roman" w:hAnsi="Arial" w:cs="Arial"/>
          <w:b/>
          <w:bCs/>
          <w:lang w:eastAsia="en-IN"/>
        </w:rPr>
        <w:t>उर्वरक</w:t>
      </w:r>
    </w:p>
    <w:p w14:paraId="76CDD5C5" w14:textId="3CFA32DD" w:rsidR="00FF6820" w:rsidRPr="006D79AE" w:rsidRDefault="00DD70B5" w:rsidP="00AC263A">
      <w:pPr>
        <w:numPr>
          <w:ilvl w:val="0"/>
          <w:numId w:val="3"/>
        </w:numPr>
        <w:spacing w:line="240" w:lineRule="auto"/>
        <w:rPr>
          <w:rFonts w:ascii="Arial" w:eastAsia="Times New Roman" w:hAnsi="Arial" w:cs="Arial"/>
          <w:lang w:eastAsia="en-IN"/>
        </w:rPr>
      </w:pPr>
      <w:r w:rsidRPr="006D79AE">
        <w:rPr>
          <w:rFonts w:ascii="Arial" w:eastAsia="Times New Roman" w:hAnsi="Arial" w:cs="Arial"/>
          <w:lang w:eastAsia="en-IN"/>
        </w:rPr>
        <w:t xml:space="preserve">अच्छी तरह सड़ी हुई FYM@8 टन/एकड़ डालें और बुआई से पहले इसे अच्छी तरह मिला लें। FYM न होने पर, नाइट्रोजन@60kg/एकड़ यूरिया@135kg/एकड़ के रूप में और फॉस्फोरस@12kg/एकड़ SSP@75kg/एकड़ के रूप में डालें। यूरिया@45kg/एकड़ और फॉस्फोरस की पूरी डोज़ बुआई के समय डालनी चाहिए। बची हुई यूरिया को दो बराबर हिस्सों में यानी बुआई के 30 और 60 दिन बाद डालें। </w:t>
      </w:r>
      <w:r w:rsidR="00423A70" w:rsidRPr="006D79AE">
        <w:rPr>
          <w:rFonts w:ascii="Arial" w:eastAsia="Times New Roman" w:hAnsi="Arial" w:cs="Arial"/>
          <w:lang w:eastAsia="en-IN"/>
        </w:rPr>
        <w:br/>
      </w:r>
      <w:r w:rsidR="0077083F" w:rsidRPr="006D79AE">
        <w:rPr>
          <w:rFonts w:ascii="Arial" w:eastAsia="Times New Roman" w:hAnsi="Arial" w:cs="Arial"/>
          <w:lang w:eastAsia="en-IN"/>
        </w:rPr>
        <w:t>FYM होने पर, नाइट्रोजन की डोज़ 48kg/एकड़ (यानी यूरिया@105kg/एकड़) होनी चाहिए। पोटैशियम की कमी वाली मिट्टी में, पोटैशियम@12kg/एकड़ (MOP@20kg/एकड़) बुआई के समय डालना चाहिए। बोरॉन की कमी वाली मिट्टी में, बोरॉन@400gm (बोरेक्स@4kg) बुआई के समय डालना चाहिए।</w:t>
      </w:r>
    </w:p>
    <w:p w14:paraId="28574E45" w14:textId="409998FE" w:rsidR="008170C2" w:rsidRPr="006D79AE" w:rsidRDefault="00BE0B51" w:rsidP="00B12853">
      <w:pPr>
        <w:spacing w:after="0" w:line="240" w:lineRule="auto"/>
        <w:ind w:left="720"/>
        <w:rPr>
          <w:rFonts w:ascii="Arial" w:eastAsia="Times New Roman" w:hAnsi="Arial" w:cs="Arial"/>
          <w:lang w:eastAsia="en-IN"/>
        </w:rPr>
      </w:pPr>
      <w:r w:rsidRPr="006D79AE">
        <w:rPr>
          <w:rFonts w:ascii="Arial" w:eastAsia="Times New Roman" w:hAnsi="Arial" w:cs="Arial"/>
          <w:lang w:eastAsia="en-IN"/>
        </w:rPr>
        <w:t>ज़्यादा पैदावार और जड़ों की अच्छी क्वालिटी के लिए बैलेंस्ड न्यूट्रिशन ज़रूरी है। ऑर्गेनिक खाद के साथ, हर हेक्टेयर में 80-100 kg नाइट्रोजन, 50-60 kg फ़ॉस्फ़ोरस और 50-60 kg पोटाश की फ़र्टिलाइज़र डोज़ देने की सलाह दी जाती है। पूरा फ़ॉस्फ़ोरस और पोटाश के साथ आधा नाइट्रोजन बेसल के तौर पर डालना चाहिए, जबकि बाकी नाइट्रोजन को बुआई के 30 और 45 दिन बाद दो हिस्सों में डालना चाहिए।</w:t>
      </w:r>
    </w:p>
    <w:p w14:paraId="20C79893" w14:textId="5077366E" w:rsidR="00AC263A" w:rsidRPr="00AC263A" w:rsidRDefault="00FF6820" w:rsidP="00C610D4">
      <w:pPr>
        <w:spacing w:line="240" w:lineRule="auto"/>
        <w:rPr>
          <w:rFonts w:ascii="Arial" w:eastAsia="Times New Roman" w:hAnsi="Arial" w:cs="Arial"/>
          <w:lang w:eastAsia="en-IN"/>
        </w:rPr>
      </w:pPr>
      <w:r w:rsidRPr="006D79AE">
        <w:rPr>
          <w:rFonts w:ascii="Arial" w:eastAsia="Times New Roman" w:hAnsi="Arial" w:cs="Arial"/>
          <w:b/>
          <w:bCs/>
          <w:lang w:eastAsia="en-IN"/>
        </w:rPr>
        <w:t>सिंचाई</w:t>
      </w:r>
    </w:p>
    <w:p w14:paraId="2FBC16D1" w14:textId="04B625F7" w:rsidR="00075423" w:rsidRPr="006D79AE" w:rsidRDefault="00075423" w:rsidP="00075423">
      <w:pPr>
        <w:numPr>
          <w:ilvl w:val="0"/>
          <w:numId w:val="4"/>
        </w:numPr>
        <w:spacing w:line="240" w:lineRule="auto"/>
        <w:rPr>
          <w:rFonts w:ascii="Arial" w:eastAsia="Times New Roman" w:hAnsi="Arial" w:cs="Arial"/>
          <w:lang w:eastAsia="en-IN"/>
        </w:rPr>
      </w:pPr>
      <w:r w:rsidRPr="006D79AE">
        <w:rPr>
          <w:rFonts w:ascii="Arial" w:eastAsia="Times New Roman" w:hAnsi="Arial" w:cs="Arial"/>
          <w:lang w:eastAsia="en-IN"/>
        </w:rPr>
        <w:t>सही अंकुरण के लिए बुवाई के तुरंत बाद हल्की सिंचाई करनी चाहिए। मिट्टी और मौसम के हिसाब से 7-10 दिनों के गैप पर अगली सिंचाई की ज़रूरत होती है। ज़्यादा सिंचाई से बचना चाहिए क्योंकि इससे जड़ें फट सकती हैं और बीमारी की समस्या हो सकती है।</w:t>
      </w:r>
    </w:p>
    <w:p w14:paraId="58D395BD" w14:textId="77777777" w:rsidR="00A7286D" w:rsidRDefault="00A7286D" w:rsidP="00B47B4E">
      <w:pPr>
        <w:spacing w:after="0" w:line="240" w:lineRule="auto"/>
        <w:rPr>
          <w:rFonts w:ascii="Arial" w:eastAsia="Times New Roman" w:hAnsi="Arial" w:cs="Arial"/>
          <w:b/>
          <w:bCs/>
          <w:lang w:eastAsia="en-IN"/>
        </w:rPr>
      </w:pPr>
    </w:p>
    <w:p w14:paraId="1F80BACD" w14:textId="77777777" w:rsidR="005A1E8F" w:rsidRDefault="005A1E8F" w:rsidP="00B47B4E">
      <w:pPr>
        <w:spacing w:after="0" w:line="240" w:lineRule="auto"/>
        <w:rPr>
          <w:rFonts w:ascii="Arial" w:eastAsia="Times New Roman" w:hAnsi="Arial" w:cs="Arial"/>
          <w:b/>
          <w:bCs/>
          <w:lang w:eastAsia="en-IN"/>
        </w:rPr>
      </w:pPr>
    </w:p>
    <w:p w14:paraId="12EEC806" w14:textId="4668047B" w:rsidR="00D95170" w:rsidRPr="006D79AE" w:rsidRDefault="00D8042A" w:rsidP="00B47B4E">
      <w:pPr>
        <w:spacing w:after="0" w:line="240" w:lineRule="auto"/>
        <w:rPr>
          <w:rFonts w:eastAsia="Times New Roman"/>
          <w:b/>
          <w:bCs/>
          <w:lang w:eastAsia="en-IN"/>
        </w:rPr>
      </w:pPr>
      <w:r w:rsidRPr="000464A8">
        <w:rPr>
          <w:rFonts w:ascii="Arial" w:eastAsia="Times New Roman" w:hAnsi="Arial" w:cs="Arial"/>
          <w:b/>
          <w:bCs/>
          <w:lang w:eastAsia="en-IN"/>
        </w:rPr>
        <w:t>अंतर-सांस्कृतिक संचालन और खरपतवार प्रबंधन</w:t>
      </w:r>
    </w:p>
    <w:p w14:paraId="29BF52F1" w14:textId="56B7EA24" w:rsidR="00B47B4E" w:rsidRPr="000464A8" w:rsidRDefault="00B47B4E" w:rsidP="00B47B4E">
      <w:pPr>
        <w:numPr>
          <w:ilvl w:val="0"/>
          <w:numId w:val="4"/>
        </w:numPr>
        <w:spacing w:line="240" w:lineRule="auto"/>
        <w:rPr>
          <w:rFonts w:ascii="Arial" w:eastAsia="Times New Roman" w:hAnsi="Arial" w:cs="Arial"/>
          <w:lang w:eastAsia="en-IN"/>
        </w:rPr>
      </w:pPr>
      <w:r w:rsidRPr="000464A8">
        <w:rPr>
          <w:rFonts w:ascii="Arial" w:eastAsia="Times New Roman" w:hAnsi="Arial" w:cs="Arial"/>
          <w:lang w:eastAsia="en-IN"/>
        </w:rPr>
        <w:t>शुरुआती ग्रोथ स्टेज में खरपतवार फसल से मुकाबला करते हैं और पैदावार कम करते हैं। हाथ से निराई और गुड़ाई करके खेत को खरपतवार-मुक्त रखना चाहिए। दो से तीन इंटरकल्चरल ऑपरेशन काफी हैं। पतला करने के बाद हल्की मिट्टी चढ़ाने से जड़ों का विकास बेहतर होता है। खरपतवार कंट्रोल के लिए पेंडिमेथालिन का प्री-इमरजेंस एप्लीकेशन भी इस्तेमाल किया जा सकता है।</w:t>
      </w:r>
    </w:p>
    <w:p w14:paraId="6DF61E03" w14:textId="77777777"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प्लांट का संरक्षण</w:t>
      </w:r>
    </w:p>
    <w:p w14:paraId="3760FCBC" w14:textId="77777777" w:rsidR="005A1E8F" w:rsidRDefault="005A1E8F" w:rsidP="000464A8">
      <w:pPr>
        <w:spacing w:after="0" w:line="240" w:lineRule="auto"/>
        <w:rPr>
          <w:rFonts w:ascii="Arial" w:eastAsia="Times New Roman" w:hAnsi="Arial" w:cs="Arial"/>
          <w:b/>
          <w:bCs/>
          <w:lang w:eastAsia="en-IN"/>
        </w:rPr>
      </w:pPr>
    </w:p>
    <w:p w14:paraId="15EA3A6D" w14:textId="288B1554"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कीट और उनका नियंत्रण</w:t>
      </w:r>
    </w:p>
    <w:p w14:paraId="21F29175" w14:textId="6590658D"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चुकंदर वेबवर्म</w:t>
      </w:r>
    </w:p>
    <w:p w14:paraId="55D01946" w14:textId="7AA48098" w:rsidR="00012467" w:rsidRPr="000464A8" w:rsidRDefault="00012467" w:rsidP="000464A8">
      <w:pPr>
        <w:pStyle w:val="ListParagraph"/>
        <w:numPr>
          <w:ilvl w:val="0"/>
          <w:numId w:val="6"/>
        </w:numPr>
        <w:spacing w:after="0" w:line="240" w:lineRule="auto"/>
        <w:rPr>
          <w:rFonts w:ascii="Arial" w:eastAsia="Times New Roman" w:hAnsi="Arial" w:cs="Arial"/>
          <w:b/>
          <w:bCs/>
          <w:lang w:eastAsia="en-IN"/>
        </w:rPr>
      </w:pPr>
      <w:r w:rsidRPr="000464A8">
        <w:rPr>
          <w:rFonts w:ascii="Arial" w:eastAsia="Times New Roman" w:hAnsi="Arial" w:cs="Arial"/>
          <w:lang w:eastAsia="en-IN"/>
        </w:rPr>
        <w:t xml:space="preserve">अगर इन्फेक्शन दिखे तो वेबवर्म से छुटकारा पाने के लिए डाइमेथोएट 30EC @200ml/एकड़ स्प्रे करें </w:t>
      </w:r>
      <w:r w:rsidRPr="000464A8">
        <w:rPr>
          <w:rFonts w:ascii="Arial" w:eastAsia="Times New Roman" w:hAnsi="Arial" w:cs="Arial"/>
          <w:b/>
          <w:bCs/>
          <w:lang w:eastAsia="en-IN"/>
        </w:rPr>
        <w:t>।</w:t>
      </w:r>
    </w:p>
    <w:p w14:paraId="787C646D" w14:textId="6F94C8AF"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घुन</w:t>
      </w:r>
    </w:p>
    <w:p w14:paraId="2B667CAE" w14:textId="0388090A"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अगर इन्फेक्शन दिखे, तो इस कीड़े से छुटकारा पाने के लिए मिथाइल पैराथियान (2%) @2.5kg/एकड़ का स्प्रे करना चाहिए।</w:t>
      </w:r>
    </w:p>
    <w:p w14:paraId="34A12A10" w14:textId="39E3C215"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 xml:space="preserve">एफिड्स और जैसिड्स </w:t>
      </w:r>
    </w:p>
    <w:p w14:paraId="15C9E86B" w14:textId="5894E12A" w:rsidR="00012467" w:rsidRPr="000464A8" w:rsidRDefault="008B7A73"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 xml:space="preserve">जैसिड्स </w:t>
      </w:r>
      <w:r w:rsidR="00012467" w:rsidRPr="000464A8">
        <w:rPr>
          <w:rFonts w:ascii="Arial" w:eastAsia="Times New Roman" w:hAnsi="Arial" w:cs="Arial"/>
          <w:lang w:eastAsia="en-IN"/>
        </w:rPr>
        <w:t xml:space="preserve">से छुटकारा पाने के लिए क्लोरपाइरीफॉस 20EC @300ml/एकड़ स्प्रे करना चाहिए </w:t>
      </w:r>
      <w:r w:rsidRPr="000464A8">
        <w:rPr>
          <w:rFonts w:ascii="Arial" w:eastAsia="Times New Roman" w:hAnsi="Arial" w:cs="Arial"/>
          <w:lang w:eastAsia="en-IN"/>
        </w:rPr>
        <w:t>।</w:t>
      </w:r>
    </w:p>
    <w:p w14:paraId="7DE6161A" w14:textId="77777777"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अल्टरनेरिया और सर्कोस्पोरा लीफ स्पॉट: अगर इन्फेक्शन दिखे तो 100-130 लीटर पानी में 400gm मैन्कोज़ेब मिलाकर स्प्रे करें, इससे लीफ स्पॉट से छुटकारा मिलेगा।</w:t>
      </w:r>
    </w:p>
    <w:p w14:paraId="6F1B68FA" w14:textId="2581BD4D" w:rsidR="002A4871" w:rsidRPr="00F008B6" w:rsidRDefault="00012467" w:rsidP="00F008B6">
      <w:pPr>
        <w:spacing w:after="0" w:line="240" w:lineRule="auto"/>
        <w:rPr>
          <w:rFonts w:ascii="Arial" w:eastAsia="Times New Roman" w:hAnsi="Arial" w:cs="Arial"/>
          <w:b/>
          <w:bCs/>
          <w:lang w:eastAsia="en-IN"/>
        </w:rPr>
      </w:pPr>
      <w:r w:rsidRPr="00F008B6">
        <w:rPr>
          <w:rFonts w:ascii="Arial" w:eastAsia="Times New Roman" w:hAnsi="Arial" w:cs="Arial"/>
          <w:b/>
          <w:bCs/>
          <w:lang w:eastAsia="en-IN"/>
        </w:rPr>
        <w:t>फसल काटने वाले</w:t>
      </w:r>
    </w:p>
    <w:p w14:paraId="6665513E"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चुकंदर की जड़ें बुवाई के लगभग 55-75 दिनों में कटाई के लिए तैयार हो जाती हैं। कटाई तब करनी चाहिए जब जड़ों का डायमीटर 5-7 cm हो जाए। कटाई में देरी से जड़ें सख्त और रेशेदार हो जाती हैं और उनकी मार्केट क्वालिटी खराब होती है।</w:t>
      </w:r>
    </w:p>
    <w:p w14:paraId="57EA9B2D" w14:textId="77777777" w:rsidR="006D79AE" w:rsidRPr="00014C5E" w:rsidRDefault="006D79AE" w:rsidP="000464A8">
      <w:pPr>
        <w:spacing w:after="0" w:line="240" w:lineRule="auto"/>
        <w:rPr>
          <w:rFonts w:ascii="Arial" w:eastAsia="Times New Roman" w:hAnsi="Arial" w:cs="Arial"/>
          <w:b/>
          <w:bCs/>
          <w:lang w:eastAsia="en-IN"/>
        </w:rPr>
      </w:pPr>
      <w:r w:rsidRPr="00014C5E">
        <w:rPr>
          <w:rFonts w:ascii="Arial" w:eastAsia="Times New Roman" w:hAnsi="Arial" w:cs="Arial"/>
          <w:b/>
          <w:bCs/>
          <w:lang w:eastAsia="en-IN"/>
        </w:rPr>
        <w:t>उपज</w:t>
      </w:r>
    </w:p>
    <w:p w14:paraId="5E4FFD84"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नॉर्मल कंडीशन में, चुकंदर से हर हेक्टेयर में लगभग 20-25 टन पैदावार होती है। बेहतर मैनेजमेंट के तरीकों से, हर हेक्टेयर में 25-30 टन तक पैदावार मिल सकती है।</w:t>
      </w:r>
    </w:p>
    <w:p w14:paraId="3DBD8792" w14:textId="77777777" w:rsidR="006D79AE" w:rsidRPr="00A64F1C" w:rsidRDefault="006D79AE" w:rsidP="00A64F1C">
      <w:pPr>
        <w:spacing w:after="0" w:line="240" w:lineRule="auto"/>
        <w:rPr>
          <w:rFonts w:ascii="Arial" w:eastAsia="Times New Roman" w:hAnsi="Arial" w:cs="Arial"/>
          <w:b/>
          <w:bCs/>
          <w:lang w:eastAsia="en-IN"/>
        </w:rPr>
      </w:pPr>
      <w:r w:rsidRPr="00A64F1C">
        <w:rPr>
          <w:rFonts w:ascii="Arial" w:eastAsia="Times New Roman" w:hAnsi="Arial" w:cs="Arial"/>
          <w:b/>
          <w:bCs/>
          <w:lang w:eastAsia="en-IN"/>
        </w:rPr>
        <w:t>कटाई के बाद की हैंडलिंग और भंडारण</w:t>
      </w:r>
    </w:p>
    <w:p w14:paraId="2B06C4FB"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कटाई के बाद, तने का ऊपरी हिस्सा लगभग 2-3 cm छोड़कर हटा देना चाहिए। जड़ों को धोकर, ग्रेड करके ठीक से पैक करना चाहिए। चुकंदर को 0-2°C पर 90-95 प्रतिशत रिलेटिव ह्यूमिडिटी के साथ दो से तीन महीने तक स्टोर किया जा सकता है।</w:t>
      </w:r>
    </w:p>
    <w:p w14:paraId="3DBF9BF6" w14:textId="77777777" w:rsidR="006D79AE" w:rsidRPr="000464A8" w:rsidRDefault="006D79AE" w:rsidP="000464A8">
      <w:pPr>
        <w:spacing w:after="0" w:line="240" w:lineRule="auto"/>
        <w:rPr>
          <w:rFonts w:ascii="Arial" w:eastAsia="Times New Roman" w:hAnsi="Arial" w:cs="Arial"/>
          <w:lang w:eastAsia="en-IN"/>
        </w:rPr>
      </w:pPr>
    </w:p>
    <w:p w14:paraId="7ACF10D8" w14:textId="04B28C2E" w:rsidR="006D79AE" w:rsidRPr="000464A8" w:rsidRDefault="006D79AE" w:rsidP="000464A8">
      <w:pPr>
        <w:spacing w:after="0" w:line="240" w:lineRule="auto"/>
        <w:rPr>
          <w:rFonts w:ascii="Arial" w:eastAsia="Times New Roman" w:hAnsi="Arial" w:cs="Arial"/>
          <w:lang w:eastAsia="en-IN"/>
        </w:rPr>
      </w:pPr>
      <w:r w:rsidRPr="000464A8">
        <w:rPr>
          <w:rFonts w:ascii="Arial" w:eastAsia="Times New Roman" w:hAnsi="Arial" w:cs="Arial"/>
          <w:lang w:eastAsia="en-IN"/>
        </w:rPr>
        <w:t>अस्वीकरण</w:t>
      </w:r>
    </w:p>
    <w:p w14:paraId="74C61E8F" w14:textId="77777777" w:rsidR="006D79AE" w:rsidRPr="00A64F1C" w:rsidRDefault="006D79AE" w:rsidP="00A64F1C">
      <w:pPr>
        <w:pStyle w:val="ListParagraph"/>
        <w:numPr>
          <w:ilvl w:val="0"/>
          <w:numId w:val="7"/>
        </w:numPr>
        <w:spacing w:after="0" w:line="240" w:lineRule="auto"/>
        <w:rPr>
          <w:rFonts w:ascii="Arial" w:eastAsia="Times New Roman" w:hAnsi="Arial" w:cs="Arial"/>
          <w:lang w:eastAsia="en-IN"/>
        </w:rPr>
      </w:pPr>
      <w:r w:rsidRPr="00A64F1C">
        <w:rPr>
          <w:rFonts w:ascii="Arial" w:eastAsia="Times New Roman" w:hAnsi="Arial" w:cs="Arial"/>
          <w:lang w:eastAsia="en-IN"/>
        </w:rPr>
        <w:t>हमारे प्रोडक्ट्स के लिए प्रैक्टिस का पैकेज फील्ड ट्रायल्स पर आधारित है। अलग-अलग जगहों पर परफॉर्मेंस अलग हो सकती है।</w:t>
      </w:r>
    </w:p>
    <w:p w14:paraId="4AA59858" w14:textId="77777777" w:rsidR="006D79AE" w:rsidRPr="006D79AE" w:rsidRDefault="006D79AE" w:rsidP="006D79AE">
      <w:pPr>
        <w:shd w:val="clear" w:color="auto" w:fill="FFFFFF"/>
        <w:spacing w:after="360" w:line="240" w:lineRule="auto"/>
        <w:rPr>
          <w:rFonts w:ascii="Arial" w:eastAsia="Times New Roman" w:hAnsi="Arial" w:cs="Arial"/>
          <w:color w:val="656565"/>
          <w:lang w:eastAsia="en-IN"/>
        </w:rPr>
      </w:pPr>
    </w:p>
    <w:sectPr w:rsidR="006D79AE" w:rsidRPr="006D79AE" w:rsidSect="00FF68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200004A" w:usb2="000002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0EBC"/>
    <w:multiLevelType w:val="multilevel"/>
    <w:tmpl w:val="BF60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B1E95"/>
    <w:multiLevelType w:val="hybridMultilevel"/>
    <w:tmpl w:val="17CEA8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C573981"/>
    <w:multiLevelType w:val="multilevel"/>
    <w:tmpl w:val="93A80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BD58C7"/>
    <w:multiLevelType w:val="hybridMultilevel"/>
    <w:tmpl w:val="E1342BCE"/>
    <w:lvl w:ilvl="0" w:tplc="40090001">
      <w:start w:val="1"/>
      <w:numFmt w:val="bullet"/>
      <w:lvlText w:val=""/>
      <w:lvlJc w:val="left"/>
      <w:pPr>
        <w:ind w:left="1110" w:hanging="360"/>
      </w:pPr>
      <w:rPr>
        <w:rFonts w:ascii="Symbol" w:hAnsi="Symbol" w:hint="default"/>
      </w:rPr>
    </w:lvl>
    <w:lvl w:ilvl="1" w:tplc="40090003" w:tentative="1">
      <w:start w:val="1"/>
      <w:numFmt w:val="bullet"/>
      <w:lvlText w:val="o"/>
      <w:lvlJc w:val="left"/>
      <w:pPr>
        <w:ind w:left="1830" w:hanging="360"/>
      </w:pPr>
      <w:rPr>
        <w:rFonts w:ascii="Courier New" w:hAnsi="Courier New" w:cs="Courier New" w:hint="default"/>
      </w:rPr>
    </w:lvl>
    <w:lvl w:ilvl="2" w:tplc="40090005" w:tentative="1">
      <w:start w:val="1"/>
      <w:numFmt w:val="bullet"/>
      <w:lvlText w:val=""/>
      <w:lvlJc w:val="left"/>
      <w:pPr>
        <w:ind w:left="2550" w:hanging="360"/>
      </w:pPr>
      <w:rPr>
        <w:rFonts w:ascii="Wingdings" w:hAnsi="Wingdings" w:hint="default"/>
      </w:rPr>
    </w:lvl>
    <w:lvl w:ilvl="3" w:tplc="40090001" w:tentative="1">
      <w:start w:val="1"/>
      <w:numFmt w:val="bullet"/>
      <w:lvlText w:val=""/>
      <w:lvlJc w:val="left"/>
      <w:pPr>
        <w:ind w:left="3270" w:hanging="360"/>
      </w:pPr>
      <w:rPr>
        <w:rFonts w:ascii="Symbol" w:hAnsi="Symbol" w:hint="default"/>
      </w:rPr>
    </w:lvl>
    <w:lvl w:ilvl="4" w:tplc="40090003" w:tentative="1">
      <w:start w:val="1"/>
      <w:numFmt w:val="bullet"/>
      <w:lvlText w:val="o"/>
      <w:lvlJc w:val="left"/>
      <w:pPr>
        <w:ind w:left="3990" w:hanging="360"/>
      </w:pPr>
      <w:rPr>
        <w:rFonts w:ascii="Courier New" w:hAnsi="Courier New" w:cs="Courier New" w:hint="default"/>
      </w:rPr>
    </w:lvl>
    <w:lvl w:ilvl="5" w:tplc="40090005" w:tentative="1">
      <w:start w:val="1"/>
      <w:numFmt w:val="bullet"/>
      <w:lvlText w:val=""/>
      <w:lvlJc w:val="left"/>
      <w:pPr>
        <w:ind w:left="4710" w:hanging="360"/>
      </w:pPr>
      <w:rPr>
        <w:rFonts w:ascii="Wingdings" w:hAnsi="Wingdings" w:hint="default"/>
      </w:rPr>
    </w:lvl>
    <w:lvl w:ilvl="6" w:tplc="40090001" w:tentative="1">
      <w:start w:val="1"/>
      <w:numFmt w:val="bullet"/>
      <w:lvlText w:val=""/>
      <w:lvlJc w:val="left"/>
      <w:pPr>
        <w:ind w:left="5430" w:hanging="360"/>
      </w:pPr>
      <w:rPr>
        <w:rFonts w:ascii="Symbol" w:hAnsi="Symbol" w:hint="default"/>
      </w:rPr>
    </w:lvl>
    <w:lvl w:ilvl="7" w:tplc="40090003" w:tentative="1">
      <w:start w:val="1"/>
      <w:numFmt w:val="bullet"/>
      <w:lvlText w:val="o"/>
      <w:lvlJc w:val="left"/>
      <w:pPr>
        <w:ind w:left="6150" w:hanging="360"/>
      </w:pPr>
      <w:rPr>
        <w:rFonts w:ascii="Courier New" w:hAnsi="Courier New" w:cs="Courier New" w:hint="default"/>
      </w:rPr>
    </w:lvl>
    <w:lvl w:ilvl="8" w:tplc="40090005" w:tentative="1">
      <w:start w:val="1"/>
      <w:numFmt w:val="bullet"/>
      <w:lvlText w:val=""/>
      <w:lvlJc w:val="left"/>
      <w:pPr>
        <w:ind w:left="6870" w:hanging="360"/>
      </w:pPr>
      <w:rPr>
        <w:rFonts w:ascii="Wingdings" w:hAnsi="Wingdings" w:hint="default"/>
      </w:rPr>
    </w:lvl>
  </w:abstractNum>
  <w:abstractNum w:abstractNumId="4" w15:restartNumberingAfterBreak="0">
    <w:nsid w:val="46F978CA"/>
    <w:multiLevelType w:val="multilevel"/>
    <w:tmpl w:val="72546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B35A16"/>
    <w:multiLevelType w:val="multilevel"/>
    <w:tmpl w:val="BDD2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777771"/>
    <w:multiLevelType w:val="multilevel"/>
    <w:tmpl w:val="0DFCF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9146629">
    <w:abstractNumId w:val="0"/>
  </w:num>
  <w:num w:numId="2" w16cid:durableId="1495681033">
    <w:abstractNumId w:val="6"/>
  </w:num>
  <w:num w:numId="3" w16cid:durableId="201478150">
    <w:abstractNumId w:val="4"/>
  </w:num>
  <w:num w:numId="4" w16cid:durableId="593825882">
    <w:abstractNumId w:val="2"/>
  </w:num>
  <w:num w:numId="5" w16cid:durableId="787547993">
    <w:abstractNumId w:val="5"/>
  </w:num>
  <w:num w:numId="6" w16cid:durableId="38170616">
    <w:abstractNumId w:val="3"/>
  </w:num>
  <w:num w:numId="7" w16cid:durableId="1321351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820"/>
    <w:rsid w:val="00012467"/>
    <w:rsid w:val="00014C5E"/>
    <w:rsid w:val="000464A8"/>
    <w:rsid w:val="00075423"/>
    <w:rsid w:val="00167BD5"/>
    <w:rsid w:val="001D044B"/>
    <w:rsid w:val="00203BD4"/>
    <w:rsid w:val="002A4871"/>
    <w:rsid w:val="002D2220"/>
    <w:rsid w:val="00423A70"/>
    <w:rsid w:val="00430C5F"/>
    <w:rsid w:val="00481B1B"/>
    <w:rsid w:val="004F3F32"/>
    <w:rsid w:val="005447A9"/>
    <w:rsid w:val="005A1E8F"/>
    <w:rsid w:val="005C5435"/>
    <w:rsid w:val="006D79AE"/>
    <w:rsid w:val="0077083F"/>
    <w:rsid w:val="008170C2"/>
    <w:rsid w:val="008307EC"/>
    <w:rsid w:val="008B7A73"/>
    <w:rsid w:val="009625A3"/>
    <w:rsid w:val="00985466"/>
    <w:rsid w:val="00A4034D"/>
    <w:rsid w:val="00A55B37"/>
    <w:rsid w:val="00A64F1C"/>
    <w:rsid w:val="00A7286D"/>
    <w:rsid w:val="00AC263A"/>
    <w:rsid w:val="00AC48E6"/>
    <w:rsid w:val="00B12853"/>
    <w:rsid w:val="00B47B4E"/>
    <w:rsid w:val="00B6578A"/>
    <w:rsid w:val="00BE0B51"/>
    <w:rsid w:val="00BE53B5"/>
    <w:rsid w:val="00C610D4"/>
    <w:rsid w:val="00D8042A"/>
    <w:rsid w:val="00D95170"/>
    <w:rsid w:val="00DD70B5"/>
    <w:rsid w:val="00EA5E4A"/>
    <w:rsid w:val="00F008B6"/>
    <w:rsid w:val="00F35B36"/>
    <w:rsid w:val="00FB1208"/>
    <w:rsid w:val="00FB12F7"/>
    <w:rsid w:val="00FF68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EF92A"/>
  <w15:chartTrackingRefBased/>
  <w15:docId w15:val="{69F508D9-EED7-4616-B413-C6DEED04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820"/>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FF68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8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8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8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8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8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8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8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8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8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8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8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8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8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8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8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8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820"/>
    <w:rPr>
      <w:rFonts w:eastAsiaTheme="majorEastAsia" w:cstheme="majorBidi"/>
      <w:color w:val="272727" w:themeColor="text1" w:themeTint="D8"/>
    </w:rPr>
  </w:style>
  <w:style w:type="paragraph" w:styleId="Title">
    <w:name w:val="Title"/>
    <w:basedOn w:val="Normal"/>
    <w:next w:val="Normal"/>
    <w:link w:val="TitleChar"/>
    <w:uiPriority w:val="10"/>
    <w:qFormat/>
    <w:rsid w:val="00FF68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8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8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820"/>
    <w:pPr>
      <w:spacing w:before="160"/>
      <w:jc w:val="center"/>
    </w:pPr>
    <w:rPr>
      <w:i/>
      <w:iCs/>
      <w:color w:val="404040" w:themeColor="text1" w:themeTint="BF"/>
    </w:rPr>
  </w:style>
  <w:style w:type="character" w:customStyle="1" w:styleId="QuoteChar">
    <w:name w:val="Quote Char"/>
    <w:basedOn w:val="DefaultParagraphFont"/>
    <w:link w:val="Quote"/>
    <w:uiPriority w:val="29"/>
    <w:rsid w:val="00FF6820"/>
    <w:rPr>
      <w:i/>
      <w:iCs/>
      <w:color w:val="404040" w:themeColor="text1" w:themeTint="BF"/>
    </w:rPr>
  </w:style>
  <w:style w:type="paragraph" w:styleId="ListParagraph">
    <w:name w:val="List Paragraph"/>
    <w:basedOn w:val="Normal"/>
    <w:uiPriority w:val="34"/>
    <w:qFormat/>
    <w:rsid w:val="00FF6820"/>
    <w:pPr>
      <w:ind w:left="720"/>
      <w:contextualSpacing/>
    </w:pPr>
  </w:style>
  <w:style w:type="character" w:styleId="IntenseEmphasis">
    <w:name w:val="Intense Emphasis"/>
    <w:basedOn w:val="DefaultParagraphFont"/>
    <w:uiPriority w:val="21"/>
    <w:qFormat/>
    <w:rsid w:val="00FF6820"/>
    <w:rPr>
      <w:i/>
      <w:iCs/>
      <w:color w:val="0F4761" w:themeColor="accent1" w:themeShade="BF"/>
    </w:rPr>
  </w:style>
  <w:style w:type="paragraph" w:styleId="IntenseQuote">
    <w:name w:val="Intense Quote"/>
    <w:basedOn w:val="Normal"/>
    <w:next w:val="Normal"/>
    <w:link w:val="IntenseQuoteChar"/>
    <w:uiPriority w:val="30"/>
    <w:qFormat/>
    <w:rsid w:val="00FF68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820"/>
    <w:rPr>
      <w:i/>
      <w:iCs/>
      <w:color w:val="0F4761" w:themeColor="accent1" w:themeShade="BF"/>
    </w:rPr>
  </w:style>
  <w:style w:type="character" w:styleId="IntenseReference">
    <w:name w:val="Intense Reference"/>
    <w:basedOn w:val="DefaultParagraphFont"/>
    <w:uiPriority w:val="32"/>
    <w:qFormat/>
    <w:rsid w:val="00FF6820"/>
    <w:rPr>
      <w:b/>
      <w:bCs/>
      <w:smallCaps/>
      <w:color w:val="0F4761" w:themeColor="accent1" w:themeShade="BF"/>
      <w:spacing w:val="5"/>
    </w:rPr>
  </w:style>
  <w:style w:type="paragraph" w:styleId="NormalWeb">
    <w:name w:val="Normal (Web)"/>
    <w:basedOn w:val="Normal"/>
    <w:uiPriority w:val="99"/>
    <w:semiHidden/>
    <w:unhideWhenUsed/>
    <w:rsid w:val="00FF6820"/>
    <w:rPr>
      <w:rFonts w:ascii="Times New Roman" w:hAnsi="Times New Roman" w:cs="Times New Roman"/>
      <w:sz w:val="24"/>
      <w:szCs w:val="24"/>
    </w:rPr>
  </w:style>
  <w:style w:type="character" w:styleId="Strong">
    <w:name w:val="Strong"/>
    <w:basedOn w:val="DefaultParagraphFont"/>
    <w:uiPriority w:val="22"/>
    <w:qFormat/>
    <w:rsid w:val="00FF6820"/>
    <w:rPr>
      <w:b/>
      <w:bCs/>
    </w:rPr>
  </w:style>
  <w:style w:type="paragraph" w:styleId="HTMLPreformatted">
    <w:name w:val="HTML Preformatted"/>
    <w:basedOn w:val="Normal"/>
    <w:link w:val="HTMLPreformattedChar"/>
    <w:uiPriority w:val="99"/>
    <w:semiHidden/>
    <w:unhideWhenUsed/>
    <w:rsid w:val="00FB12F7"/>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FB12F7"/>
    <w:rPr>
      <w:rFonts w:ascii="Consolas" w:eastAsiaTheme="minorEastAsia" w:hAnsi="Consola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711</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Bussa Santhosh Kumar</dc:creator>
  <cp:keywords/>
  <dc:description/>
  <cp:lastModifiedBy>Bussa Santhosh Kumar</cp:lastModifiedBy>
  <cp:revision>3</cp:revision>
  <dcterms:created xsi:type="dcterms:W3CDTF">2026-09-21T09:50:00Z</dcterms:created>
  <dcterms:modified xsi:type="dcterms:W3CDTF">2026-09-23T11:38:00Z</dcterms:modified>
</cp:coreProperties>
</file>