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BF0F8" w14:textId="77777777" w:rsidR="00241698" w:rsidRPr="00241698" w:rsidRDefault="00241698" w:rsidP="00241698">
      <w:pPr>
        <w:spacing w:after="0" w:line="240" w:lineRule="auto"/>
        <w:rPr>
          <w:rFonts w:ascii="Arial" w:eastAsia="Times New Roman" w:hAnsi="Arial" w:cs="Arial"/>
          <w:b/>
          <w:bCs/>
          <w:sz w:val="28"/>
          <w:szCs w:val="28"/>
          <w:lang w:val="en-IN" w:eastAsia="en-IN"/>
        </w:rPr>
      </w:pPr>
      <w:r w:rsidRPr="00241698">
        <w:rPr>
          <w:rFonts w:ascii="Nirmala UI" w:eastAsia="Times New Roman" w:hAnsi="Nirmala UI" w:cs="Nirmala UI" w:hint="cs"/>
          <w:b/>
          <w:bCs/>
          <w:sz w:val="28"/>
          <w:szCs w:val="28"/>
          <w:cs/>
          <w:lang w:eastAsia="en-IN" w:bidi="gu-IN"/>
        </w:rPr>
        <w:t>બીટરૂટ</w:t>
      </w:r>
      <w:r w:rsidRPr="00241698">
        <w:rPr>
          <w:rFonts w:ascii="Arial" w:eastAsia="Times New Roman" w:hAnsi="Arial" w:cs="Arial"/>
          <w:b/>
          <w:bCs/>
          <w:sz w:val="28"/>
          <w:szCs w:val="28"/>
          <w:cs/>
          <w:lang w:eastAsia="en-IN" w:bidi="gu-IN"/>
        </w:rPr>
        <w:t xml:space="preserve"> </w:t>
      </w:r>
      <w:r w:rsidRPr="00241698">
        <w:rPr>
          <w:rFonts w:ascii="Nirmala UI" w:eastAsia="Times New Roman" w:hAnsi="Nirmala UI" w:cs="Nirmala UI" w:hint="cs"/>
          <w:b/>
          <w:bCs/>
          <w:sz w:val="28"/>
          <w:szCs w:val="28"/>
          <w:cs/>
          <w:lang w:eastAsia="en-IN" w:bidi="gu-IN"/>
        </w:rPr>
        <w:t>માટેની</w:t>
      </w:r>
      <w:r w:rsidRPr="00241698">
        <w:rPr>
          <w:rFonts w:ascii="Arial" w:eastAsia="Times New Roman" w:hAnsi="Arial" w:cs="Arial"/>
          <w:b/>
          <w:bCs/>
          <w:sz w:val="28"/>
          <w:szCs w:val="28"/>
          <w:cs/>
          <w:lang w:eastAsia="en-IN" w:bidi="gu-IN"/>
        </w:rPr>
        <w:t xml:space="preserve"> </w:t>
      </w:r>
      <w:r w:rsidRPr="00241698">
        <w:rPr>
          <w:rFonts w:ascii="Nirmala UI" w:eastAsia="Times New Roman" w:hAnsi="Nirmala UI" w:cs="Nirmala UI" w:hint="cs"/>
          <w:b/>
          <w:bCs/>
          <w:sz w:val="28"/>
          <w:szCs w:val="28"/>
          <w:cs/>
          <w:lang w:eastAsia="en-IN" w:bidi="gu-IN"/>
        </w:rPr>
        <w:t>ખેતી</w:t>
      </w:r>
      <w:r w:rsidRPr="00241698">
        <w:rPr>
          <w:rFonts w:ascii="Arial" w:eastAsia="Times New Roman" w:hAnsi="Arial" w:cs="Arial"/>
          <w:b/>
          <w:bCs/>
          <w:sz w:val="28"/>
          <w:szCs w:val="28"/>
          <w:cs/>
          <w:lang w:eastAsia="en-IN" w:bidi="gu-IN"/>
        </w:rPr>
        <w:t xml:space="preserve"> </w:t>
      </w:r>
      <w:r w:rsidRPr="00241698">
        <w:rPr>
          <w:rFonts w:ascii="Nirmala UI" w:eastAsia="Times New Roman" w:hAnsi="Nirmala UI" w:cs="Nirmala UI" w:hint="cs"/>
          <w:b/>
          <w:bCs/>
          <w:sz w:val="28"/>
          <w:szCs w:val="28"/>
          <w:cs/>
          <w:lang w:eastAsia="en-IN" w:bidi="gu-IN"/>
        </w:rPr>
        <w:t>પદ્ધતિઓ</w:t>
      </w:r>
    </w:p>
    <w:p w14:paraId="779BA829" w14:textId="77777777" w:rsidR="00241698" w:rsidRDefault="00241698" w:rsidP="00FF6820">
      <w:pPr>
        <w:spacing w:after="0" w:line="240" w:lineRule="auto"/>
        <w:rPr>
          <w:rFonts w:ascii="Nirmala UI" w:eastAsia="Times New Roman" w:hAnsi="Nirmala UI" w:cs="Nirmala UI"/>
          <w:b/>
          <w:bCs/>
          <w:lang w:eastAsia="en-IN"/>
        </w:rPr>
      </w:pPr>
    </w:p>
    <w:p w14:paraId="13FD5061" w14:textId="363A5A01" w:rsidR="00FF6820" w:rsidRPr="006D79AE" w:rsidRDefault="00FF6820" w:rsidP="00FF6820">
      <w:pPr>
        <w:spacing w:after="0" w:line="240" w:lineRule="auto"/>
        <w:rPr>
          <w:rFonts w:ascii="Arial" w:eastAsia="Times New Roman" w:hAnsi="Arial" w:cs="Arial"/>
          <w:b/>
          <w:bCs/>
          <w:lang w:eastAsia="en-IN"/>
        </w:rPr>
      </w:pPr>
      <w:r w:rsidRPr="006D79AE">
        <w:rPr>
          <w:rFonts w:ascii="Nirmala UI" w:eastAsia="Times New Roman" w:hAnsi="Nirmala UI" w:cs="Nirmala UI"/>
          <w:b/>
          <w:bCs/>
          <w:lang w:eastAsia="en-IN"/>
        </w:rPr>
        <w:t>આ</w:t>
      </w:r>
      <w:r w:rsidRPr="006D79AE">
        <w:rPr>
          <w:rFonts w:ascii="Arial" w:eastAsia="Times New Roman" w:hAnsi="Arial" w:cs="Arial"/>
          <w:b/>
          <w:bCs/>
          <w:lang w:eastAsia="en-IN"/>
        </w:rPr>
        <w:t>બોહવા અને માટી</w:t>
      </w:r>
    </w:p>
    <w:p w14:paraId="5DD43063" w14:textId="77777777" w:rsidR="00FF6820" w:rsidRPr="006D79AE" w:rsidRDefault="00FF6820" w:rsidP="00FF6820">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તાપમાન: </w:t>
      </w:r>
      <w:r w:rsidRPr="006D79AE">
        <w:rPr>
          <w:rFonts w:ascii="Arial" w:eastAsia="Times New Roman" w:hAnsi="Arial" w:cs="Arial"/>
          <w:lang w:eastAsia="en-IN"/>
        </w:rPr>
        <w:t>બીટ ઠંડી ઋતુનો શાકભાજીનો પાક છે અને હળવા આબોહવામાં શ્રેષ્ઠ વિકાસ પામે છે. ઊંચા તાપમાને મૂળની ગુણવત્તા અને રંગમાં ઘટાડો થાય છે, જ્યારે શરૂઆતના તબક્કામાં ખૂબ જ ઓછું તાપમાન વૃદ્ધિ ધીમી કરી શકે છે.</w:t>
      </w:r>
    </w:p>
    <w:p w14:paraId="78014811" w14:textId="3051298C" w:rsidR="00FF6820" w:rsidRPr="006D79AE" w:rsidRDefault="00FF6820" w:rsidP="00FF6820">
      <w:pPr>
        <w:spacing w:after="0" w:line="240" w:lineRule="auto"/>
        <w:ind w:left="720"/>
        <w:rPr>
          <w:rFonts w:ascii="Arial" w:eastAsia="Times New Roman" w:hAnsi="Arial" w:cs="Arial"/>
          <w:lang w:eastAsia="en-IN"/>
        </w:rPr>
      </w:pPr>
    </w:p>
    <w:p w14:paraId="1EF83E57" w14:textId="68F5CD47" w:rsidR="00FF6820" w:rsidRPr="00A7286D" w:rsidRDefault="00FF6820" w:rsidP="00A7286D">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જમીનનો પ્રકાર: </w:t>
      </w:r>
      <w:r w:rsidRPr="006D79AE">
        <w:rPr>
          <w:rFonts w:ascii="Arial" w:eastAsia="Times New Roman" w:hAnsi="Arial" w:cs="Arial"/>
          <w:lang w:eastAsia="en-IN"/>
        </w:rPr>
        <w:t>આ પાક કાર્બનિક પદાર્થોથી ભરપૂર સારી રીતે પાણી નિતારેલી રેતાળ લોમથી લોમ જમીનમાં સારું ઉત્પાદન આપે છે. ભારે, સઘન, પથ્થરવાળી, ખારી અથવા પાણી ભરાયેલી જમીન ટાળવી જોઈએ. બીટરૂટની ખેતી માટે આદર્શ માટી pH 6.0 અને 7.5 ની વચ્ચે છે.</w:t>
      </w:r>
    </w:p>
    <w:p w14:paraId="347C469B"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ખેતરની તૈયારી</w:t>
      </w:r>
    </w:p>
    <w:p w14:paraId="74D1F7CA" w14:textId="77777777" w:rsidR="00FF6820" w:rsidRPr="006D79AE" w:rsidRDefault="00FF6820" w:rsidP="00FB1208">
      <w:p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ખેડાણ: </w:t>
      </w:r>
      <w:r w:rsidRPr="006D79AE">
        <w:rPr>
          <w:rFonts w:ascii="Arial" w:eastAsia="Times New Roman" w:hAnsi="Arial" w:cs="Arial"/>
          <w:lang w:eastAsia="en-IN"/>
        </w:rPr>
        <w:t>ખેતરને સારી રીતે ખેડાણ કરવા માટે બે થી ત્રણ વાર ખેડાણ કરવું જોઈએ. મૂળના વિકૃતિકરણને રોકવા માટે બધા પથ્થરો અને ઢગલા દૂર કરવા જોઈએ. અંતિમ ખેડાણ દરમિયાન 20-25 ટન પ્રતિ હેક્ટરના દરે સારી રીતે વિઘટિત ખાતરને સારી રીતે ભેળવવું જોઈએ.</w:t>
      </w:r>
    </w:p>
    <w:p w14:paraId="156C1043"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વાવણીની વિગતો</w:t>
      </w:r>
    </w:p>
    <w:p w14:paraId="1F57C2BC" w14:textId="77777777" w:rsidR="00FF6820" w:rsidRPr="006D79AE" w:rsidRDefault="00FF6820" w:rsidP="00FF6820">
      <w:pPr>
        <w:numPr>
          <w:ilvl w:val="0"/>
          <w:numId w:val="3"/>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વાવણીનો સમય: </w:t>
      </w:r>
      <w:r w:rsidRPr="006D79AE">
        <w:rPr>
          <w:rFonts w:ascii="Arial" w:eastAsia="Times New Roman" w:hAnsi="Arial" w:cs="Arial"/>
          <w:lang w:eastAsia="en-IN"/>
        </w:rPr>
        <w:t>ઉત્તર ભારતમાં, શિયાળાની ઋતુ માટે બીટનું વાવેતર મુખ્યત્વે ઓક્ટોબરથી નવેમ્બર દરમિયાન કરવામાં આવે છે, જ્યારે જાન્યુઆરીથી ફેબ્રુઆરી સુધીની વાવણી ઉનાળાની ખેતી માટે યોગ્ય છે.</w:t>
      </w:r>
    </w:p>
    <w:p w14:paraId="5F755672" w14:textId="5B2508FD"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બીજ દર: </w:t>
      </w:r>
      <w:r w:rsidRPr="006D79AE">
        <w:rPr>
          <w:rFonts w:ascii="Arial" w:eastAsia="Times New Roman" w:hAnsi="Arial" w:cs="Arial"/>
          <w:lang w:eastAsia="en-IN"/>
        </w:rPr>
        <w:t>સામાન્ય બીટરૂટ ખેતી માટે પ્રતિ હેક્ટર 6-8 કિલો બીજ દર પૂરતો છે.</w:t>
      </w:r>
    </w:p>
    <w:p w14:paraId="338238CB" w14:textId="0C0E6519"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અંતર: </w:t>
      </w:r>
      <w:r w:rsidRPr="006D79AE">
        <w:rPr>
          <w:rFonts w:ascii="Arial" w:eastAsia="Times New Roman" w:hAnsi="Arial" w:cs="Arial"/>
          <w:lang w:eastAsia="en-IN"/>
        </w:rPr>
        <w:t>પંક્તિથી પંક્તિનું અંતર 20 સેમી અને છોડથી છોડનું અંતર 5 થી 8 સેમી રાખો, બીજની જરૂર 4 - 5 કિલો પ્રતિ એકર,</w:t>
      </w:r>
      <w:r w:rsidRPr="006D79AE">
        <w:rPr>
          <w:rFonts w:ascii="Arial" w:eastAsia="Times New Roman" w:hAnsi="Arial" w:cs="Arial"/>
          <w:color w:val="656565"/>
          <w:sz w:val="24"/>
          <w:szCs w:val="24"/>
          <w:lang w:eastAsia="en-IN"/>
        </w:rPr>
        <w:t xml:space="preserve"> </w:t>
      </w:r>
      <w:r w:rsidRPr="006D79AE">
        <w:rPr>
          <w:rFonts w:ascii="Arial" w:eastAsia="Times New Roman" w:hAnsi="Arial" w:cs="Arial"/>
          <w:lang w:eastAsia="en-IN"/>
        </w:rPr>
        <w:t>છોડની વસ્તી: પ્રતિ એકર ૨ - ૨.૫ લાખ છોડ.</w:t>
      </w:r>
    </w:p>
    <w:p w14:paraId="25C9945F" w14:textId="3B2FF3CB" w:rsidR="00FF6820" w:rsidRPr="006D79AE" w:rsidRDefault="00FF6820" w:rsidP="00FF6820">
      <w:pPr>
        <w:numPr>
          <w:ilvl w:val="0"/>
          <w:numId w:val="3"/>
        </w:numPr>
        <w:spacing w:after="0" w:line="240" w:lineRule="auto"/>
        <w:rPr>
          <w:rFonts w:ascii="Arial" w:eastAsia="Times New Roman" w:hAnsi="Arial" w:cs="Arial"/>
          <w:b/>
          <w:bCs/>
          <w:lang w:eastAsia="en-IN"/>
        </w:rPr>
      </w:pPr>
      <w:r w:rsidRPr="006D79AE">
        <w:rPr>
          <w:rFonts w:ascii="Arial" w:eastAsia="Times New Roman" w:hAnsi="Arial" w:cs="Arial"/>
          <w:b/>
          <w:bCs/>
          <w:lang w:eastAsia="en-IN"/>
        </w:rPr>
        <w:t xml:space="preserve">બીજ માવજત: </w:t>
      </w:r>
      <w:r w:rsidRPr="006D79AE">
        <w:rPr>
          <w:rFonts w:ascii="Arial" w:eastAsia="Times New Roman" w:hAnsi="Arial" w:cs="Arial"/>
          <w:lang w:eastAsia="en-IN"/>
        </w:rPr>
        <w:t>બીજજન્ય રોગો સામે રક્ષણ મેળવવા માટે બીજને કાર્બેન્ડાઝીમ અથવા થિરામ 2-3 ગ્રામ પ્રતિ કિલો બીજના દરે માવજત કરવી જોઈએ.</w:t>
      </w:r>
    </w:p>
    <w:p w14:paraId="32C15DBA"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વાવણીની પદ્ધતિ અને અંતર</w:t>
      </w:r>
    </w:p>
    <w:p w14:paraId="078D3BDA" w14:textId="3782E8BC" w:rsidR="00FF6820" w:rsidRPr="00203BD4" w:rsidRDefault="00FF6820" w:rsidP="00FF6820">
      <w:pPr>
        <w:pStyle w:val="ListParagraph"/>
        <w:numPr>
          <w:ilvl w:val="0"/>
          <w:numId w:val="6"/>
        </w:numPr>
        <w:spacing w:after="0" w:line="240" w:lineRule="auto"/>
        <w:rPr>
          <w:rFonts w:ascii="Arial" w:eastAsia="Times New Roman" w:hAnsi="Arial" w:cs="Arial"/>
          <w:lang w:eastAsia="en-IN"/>
        </w:rPr>
      </w:pPr>
      <w:r w:rsidRPr="00203BD4">
        <w:rPr>
          <w:rFonts w:ascii="Arial" w:eastAsia="Times New Roman" w:hAnsi="Arial" w:cs="Arial"/>
          <w:lang w:eastAsia="en-IN"/>
        </w:rPr>
        <w:t>બીટનું વાવેતર સીધા ખેતરમાં કરવામાં આવે છે કારણ કે રોપણીથી મૂળિયા ખોટા આકારમાં આવે છે. અંકુરણ સુધારવા માટે વાવણી પહેલાં બીજને 10-12 કલાક પાણીમાં પલાળવામાં આવે છે. વાવણી સપાટ પથારી અથવા પટ્ટાઓ પર કરવામાં આવે છે, પંક્તિઓ વચ્ચે 30 સેમી અને છોડ વચ્ચે 10 સેમીનું અંતર જાળવી રાખવામાં આવે છે.</w:t>
      </w:r>
    </w:p>
    <w:p w14:paraId="4E503BA1" w14:textId="615EB5DF" w:rsidR="00FF6820" w:rsidRPr="006D79AE" w:rsidRDefault="00DD70B5"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પાતળું થવું</w:t>
      </w:r>
    </w:p>
    <w:p w14:paraId="473E9DC2" w14:textId="21F5EA57" w:rsidR="00DD70B5" w:rsidRPr="00203BD4" w:rsidRDefault="00DD70B5" w:rsidP="00DD70B5">
      <w:pPr>
        <w:numPr>
          <w:ilvl w:val="0"/>
          <w:numId w:val="3"/>
        </w:numPr>
        <w:spacing w:line="240" w:lineRule="auto"/>
        <w:rPr>
          <w:rFonts w:ascii="Arial" w:eastAsia="Times New Roman" w:hAnsi="Arial" w:cs="Arial"/>
          <w:lang w:eastAsia="en-IN"/>
        </w:rPr>
      </w:pPr>
      <w:r w:rsidRPr="00203BD4">
        <w:rPr>
          <w:rFonts w:ascii="Arial" w:eastAsia="Times New Roman" w:hAnsi="Arial" w:cs="Arial"/>
          <w:lang w:eastAsia="en-IN"/>
        </w:rPr>
        <w:t>બીટરૂટ બીજ એક બીજનો ગોળો હોવાથી જેમાં એક કરતાં વધુ ગર્ભ હોય છે, તેથી એક જ જગ્યાએ અનેક રોપાઓ નીકળે છે. તેથી, પાતળું કરવું જરૂરી છે અને વાવણી પછી 15-20 દિવસ પછી કરવું જોઈએ જેથી દરેક ટેકરી પર એક સ્વસ્થ છોડ રહે.</w:t>
      </w:r>
    </w:p>
    <w:p w14:paraId="414DC512" w14:textId="77777777" w:rsidR="00FF6820" w:rsidRPr="006D79AE" w:rsidRDefault="00FF6820" w:rsidP="00FF6820">
      <w:pPr>
        <w:spacing w:after="0" w:line="240" w:lineRule="auto"/>
        <w:ind w:left="720"/>
        <w:rPr>
          <w:rFonts w:ascii="Arial" w:eastAsia="Times New Roman" w:hAnsi="Arial" w:cs="Arial"/>
          <w:b/>
          <w:bCs/>
          <w:lang w:eastAsia="en-IN"/>
        </w:rPr>
      </w:pPr>
    </w:p>
    <w:p w14:paraId="657E16BC" w14:textId="2255C55F" w:rsidR="00AC263A" w:rsidRDefault="00FF6820" w:rsidP="00AC263A">
      <w:pPr>
        <w:spacing w:after="0" w:line="240" w:lineRule="auto"/>
        <w:rPr>
          <w:rFonts w:ascii="Arial" w:eastAsia="Times New Roman" w:hAnsi="Arial" w:cs="Arial"/>
          <w:lang w:eastAsia="en-IN"/>
        </w:rPr>
      </w:pPr>
      <w:r w:rsidRPr="006D79AE">
        <w:rPr>
          <w:rFonts w:ascii="Arial" w:eastAsia="Times New Roman" w:hAnsi="Arial" w:cs="Arial"/>
          <w:b/>
          <w:bCs/>
          <w:lang w:eastAsia="en-IN"/>
        </w:rPr>
        <w:t>ખાતરો</w:t>
      </w:r>
    </w:p>
    <w:p w14:paraId="76CDD5C5" w14:textId="3CFA32DD" w:rsidR="00FF6820" w:rsidRPr="006D79AE" w:rsidRDefault="00DD70B5" w:rsidP="00AC263A">
      <w:pPr>
        <w:numPr>
          <w:ilvl w:val="0"/>
          <w:numId w:val="3"/>
        </w:numPr>
        <w:spacing w:line="240" w:lineRule="auto"/>
        <w:rPr>
          <w:rFonts w:ascii="Arial" w:eastAsia="Times New Roman" w:hAnsi="Arial" w:cs="Arial"/>
          <w:lang w:eastAsia="en-IN"/>
        </w:rPr>
      </w:pPr>
      <w:r w:rsidRPr="006D79AE">
        <w:rPr>
          <w:rFonts w:ascii="Arial" w:eastAsia="Times New Roman" w:hAnsi="Arial" w:cs="Arial"/>
          <w:lang w:eastAsia="en-IN"/>
        </w:rPr>
        <w:t xml:space="preserve">સારી રીતે સડેલું FYM @ 8 ટન/એકર નાખો અને વાવણી પહેલાં તેને સારી રીતે ભેળવી દો. FYM ના અભાવમાં, નાઇટ્રોજન @ 60 કિગ્રા/એકર યુરિયા @ 135 કિગ્રા/એકર અને ફોસ્ફરસ @ 12 કિગ્રા/એકર SSP @ 75 કિગ્રા/એકર રૂપમાં આપવું જોઈએ. યુરિયા @ 45 કિગ્રા/એકર અને ફોસ્ફરસનો સંપૂર્ણ ડોઝ વાવણી સમયે આપવો જોઈએ. બાકી રહેલું યુરિયા વાવણી પછી બે સમાન ભાગોમાં એટલે કે 30 અને 60 દિવસ પછી આપવું જોઈએ. </w:t>
      </w:r>
      <w:r w:rsidR="00423A70" w:rsidRPr="006D79AE">
        <w:rPr>
          <w:rFonts w:ascii="Arial" w:eastAsia="Times New Roman" w:hAnsi="Arial" w:cs="Arial"/>
          <w:lang w:eastAsia="en-IN"/>
        </w:rPr>
        <w:br/>
      </w:r>
      <w:r w:rsidR="0077083F" w:rsidRPr="006D79AE">
        <w:rPr>
          <w:rFonts w:ascii="Arial" w:eastAsia="Times New Roman" w:hAnsi="Arial" w:cs="Arial"/>
          <w:lang w:eastAsia="en-IN"/>
        </w:rPr>
        <w:t>FYM ની હાજરીમાં, નાઇટ્રોજનની માત્રા 48 કિગ્રા/એકર (એટલે કે યુરિયા @ 105 કિગ્રા/એકર) હોવી જોઈએ, પોટેશિયમની ઉણપવાળી જમીનમાં, પોટેશિયમ @ 12 કિગ્રા/એકર (MOP @ 20 કિગ્રા/એકર) વાવણી સમયે આપવી જોઈએ. બોરોનની ઉણપવાળી જમીનમાં, બોરોન @ 400 ગ્રામ (બોરેક્સ @ 4 કિગ્રા) વાવણી સમયે આપવો જોઈએ.</w:t>
      </w:r>
    </w:p>
    <w:p w14:paraId="28574E45" w14:textId="409998FE" w:rsidR="008170C2" w:rsidRPr="006D79AE" w:rsidRDefault="00BE0B51" w:rsidP="00B12853">
      <w:pPr>
        <w:spacing w:after="0" w:line="240" w:lineRule="auto"/>
        <w:ind w:left="720"/>
        <w:rPr>
          <w:rFonts w:ascii="Arial" w:eastAsia="Times New Roman" w:hAnsi="Arial" w:cs="Arial"/>
          <w:lang w:eastAsia="en-IN"/>
        </w:rPr>
      </w:pPr>
      <w:r w:rsidRPr="006D79AE">
        <w:rPr>
          <w:rFonts w:ascii="Arial" w:eastAsia="Times New Roman" w:hAnsi="Arial" w:cs="Arial"/>
          <w:lang w:eastAsia="en-IN"/>
        </w:rPr>
        <w:t>વધુ ઉપજ અને સારી મૂળ ગુણવત્તા માટે સંતુલિત પોષણ જરૂરી છે. કાર્બનિક ખાતરની સાથે, પ્રતિ હેક્ટર 80-100 કિલો નાઇટ્રોજન, 50-60 કિલો ફોસ્ફરસ અને 50-60 કિલો પોટાશનો ખાતરનો ડોઝ આપવાની ભલામણ કરવામાં આવે છે. સંપૂર્ણ ફોસ્ફરસ અને પોટાશ અડધા નાઇટ્રોજન સાથે બેઝલ તરીકે આપવું જોઈએ, જ્યારે બાકીનો નાઇટ્રોજન વાવણી પછી 30 અને 45 દિવસે બે વિભાજિત ડોઝમાં આપવો જોઈએ.</w:t>
      </w:r>
    </w:p>
    <w:p w14:paraId="20C79893" w14:textId="5077366E" w:rsidR="00AC263A" w:rsidRPr="00AC263A" w:rsidRDefault="00FF6820" w:rsidP="00C610D4">
      <w:pPr>
        <w:spacing w:line="240" w:lineRule="auto"/>
        <w:rPr>
          <w:rFonts w:ascii="Arial" w:eastAsia="Times New Roman" w:hAnsi="Arial" w:cs="Arial"/>
          <w:lang w:eastAsia="en-IN"/>
        </w:rPr>
      </w:pPr>
      <w:r w:rsidRPr="006D79AE">
        <w:rPr>
          <w:rFonts w:ascii="Arial" w:eastAsia="Times New Roman" w:hAnsi="Arial" w:cs="Arial"/>
          <w:b/>
          <w:bCs/>
          <w:lang w:eastAsia="en-IN"/>
        </w:rPr>
        <w:t>સિંચાઈ</w:t>
      </w:r>
    </w:p>
    <w:p w14:paraId="2FBC16D1" w14:textId="04B625F7" w:rsidR="00075423" w:rsidRPr="006D79AE" w:rsidRDefault="00075423" w:rsidP="00075423">
      <w:pPr>
        <w:numPr>
          <w:ilvl w:val="0"/>
          <w:numId w:val="4"/>
        </w:numPr>
        <w:spacing w:line="240" w:lineRule="auto"/>
        <w:rPr>
          <w:rFonts w:ascii="Arial" w:eastAsia="Times New Roman" w:hAnsi="Arial" w:cs="Arial"/>
          <w:lang w:eastAsia="en-IN"/>
        </w:rPr>
      </w:pPr>
      <w:r w:rsidRPr="006D79AE">
        <w:rPr>
          <w:rFonts w:ascii="Arial" w:eastAsia="Times New Roman" w:hAnsi="Arial" w:cs="Arial"/>
          <w:lang w:eastAsia="en-IN"/>
        </w:rPr>
        <w:lastRenderedPageBreak/>
        <w:t>યોગ્ય અંકુરણ માટે વાવણી પછી તરત જ હળવું પિયત આપવું જોઈએ. માટી અને આબોહવાની પરિસ્થિતિઓના આધારે 7-10 દિવસના અંતરાલ પર અનુગામી પિયત આપવું જરૂરી છે. વધુ પડતું પિયત ટાળવું જોઈએ કારણ કે તેનાથી મૂળ તિરાડ અને રોગની સમસ્યા થાય છે.</w:t>
      </w:r>
    </w:p>
    <w:p w14:paraId="58D395BD" w14:textId="77777777" w:rsidR="00A7286D" w:rsidRDefault="00A7286D" w:rsidP="00B47B4E">
      <w:pPr>
        <w:spacing w:after="0" w:line="240" w:lineRule="auto"/>
        <w:rPr>
          <w:rFonts w:ascii="Arial" w:eastAsia="Times New Roman" w:hAnsi="Arial" w:cs="Arial"/>
          <w:b/>
          <w:bCs/>
          <w:lang w:eastAsia="en-IN"/>
        </w:rPr>
      </w:pPr>
    </w:p>
    <w:p w14:paraId="1F80BACD" w14:textId="77777777" w:rsidR="005A1E8F" w:rsidRDefault="005A1E8F" w:rsidP="00B47B4E">
      <w:pPr>
        <w:spacing w:after="0" w:line="240" w:lineRule="auto"/>
        <w:rPr>
          <w:rFonts w:ascii="Arial" w:eastAsia="Times New Roman" w:hAnsi="Arial" w:cs="Arial"/>
          <w:b/>
          <w:bCs/>
          <w:lang w:eastAsia="en-IN"/>
        </w:rPr>
      </w:pPr>
    </w:p>
    <w:p w14:paraId="12EEC806" w14:textId="4668047B" w:rsidR="00D95170" w:rsidRPr="006D79AE" w:rsidRDefault="00D8042A" w:rsidP="00B47B4E">
      <w:pPr>
        <w:spacing w:after="0" w:line="240" w:lineRule="auto"/>
        <w:rPr>
          <w:rFonts w:eastAsia="Times New Roman"/>
          <w:b/>
          <w:bCs/>
          <w:lang w:eastAsia="en-IN"/>
        </w:rPr>
      </w:pPr>
      <w:r w:rsidRPr="000464A8">
        <w:rPr>
          <w:rFonts w:ascii="Arial" w:eastAsia="Times New Roman" w:hAnsi="Arial" w:cs="Arial"/>
          <w:b/>
          <w:bCs/>
          <w:lang w:eastAsia="en-IN"/>
        </w:rPr>
        <w:t>આંતરસાંસ્કૃતિક કામગીરી અને નીંદણ વ્યવસ્થાપન</w:t>
      </w:r>
    </w:p>
    <w:p w14:paraId="29BF52F1" w14:textId="56B7EA24" w:rsidR="00B47B4E" w:rsidRPr="000464A8" w:rsidRDefault="00B47B4E" w:rsidP="00B47B4E">
      <w:pPr>
        <w:numPr>
          <w:ilvl w:val="0"/>
          <w:numId w:val="4"/>
        </w:numPr>
        <w:spacing w:line="240" w:lineRule="auto"/>
        <w:rPr>
          <w:rFonts w:ascii="Arial" w:eastAsia="Times New Roman" w:hAnsi="Arial" w:cs="Arial"/>
          <w:lang w:eastAsia="en-IN"/>
        </w:rPr>
      </w:pPr>
      <w:r w:rsidRPr="000464A8">
        <w:rPr>
          <w:rFonts w:ascii="Arial" w:eastAsia="Times New Roman" w:hAnsi="Arial" w:cs="Arial"/>
          <w:lang w:eastAsia="en-IN"/>
        </w:rPr>
        <w:t>શરૂઆતના વિકાસના તબક્કામાં નીંદણ પાક સાથે સ્પર્ધા કરે છે અને ઉપજ ઘટાડે છે. હાથથી નીંદણ અને ખોદકામ કરીને ખેતરને નીંદણમુક્ત રાખવું જોઈએ. બે થી ત્રણ આંતર-વાવેતર કામગીરી પૂરતી છે. પાતળા કર્યા પછી હળવી માટી નાખવાથી મૂળનો વિકાસ સુધરે છે. નીંદણ નિયંત્રણ માટે પેન્ડીમેથાલિનનો ઉદભવ પહેલાંનો ઉપયોગ પણ કરી શકાય છે.</w:t>
      </w:r>
    </w:p>
    <w:p w14:paraId="6DF61E03" w14:textId="77777777"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છોડ સંરક્ષણ</w:t>
      </w:r>
    </w:p>
    <w:p w14:paraId="3760FCBC" w14:textId="77777777" w:rsidR="005A1E8F" w:rsidRDefault="005A1E8F" w:rsidP="000464A8">
      <w:pPr>
        <w:spacing w:after="0" w:line="240" w:lineRule="auto"/>
        <w:rPr>
          <w:rFonts w:ascii="Arial" w:eastAsia="Times New Roman" w:hAnsi="Arial" w:cs="Arial"/>
          <w:b/>
          <w:bCs/>
          <w:lang w:eastAsia="en-IN"/>
        </w:rPr>
      </w:pPr>
    </w:p>
    <w:p w14:paraId="15EA3A6D" w14:textId="288B1554"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જીવાત અને તેમનું નિયંત્રણ</w:t>
      </w:r>
    </w:p>
    <w:p w14:paraId="21F29175" w14:textId="6590658D"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બીટ વેબવોર્મ</w:t>
      </w:r>
    </w:p>
    <w:p w14:paraId="55D01946" w14:textId="7AA48098" w:rsidR="00012467" w:rsidRPr="000464A8" w:rsidRDefault="00012467" w:rsidP="000464A8">
      <w:pPr>
        <w:pStyle w:val="ListParagraph"/>
        <w:numPr>
          <w:ilvl w:val="0"/>
          <w:numId w:val="6"/>
        </w:numPr>
        <w:spacing w:after="0" w:line="240" w:lineRule="auto"/>
        <w:rPr>
          <w:rFonts w:ascii="Arial" w:eastAsia="Times New Roman" w:hAnsi="Arial" w:cs="Arial"/>
          <w:b/>
          <w:bCs/>
          <w:lang w:eastAsia="en-IN"/>
        </w:rPr>
      </w:pPr>
      <w:r w:rsidRPr="000464A8">
        <w:rPr>
          <w:rFonts w:ascii="Arial" w:eastAsia="Times New Roman" w:hAnsi="Arial" w:cs="Arial"/>
          <w:lang w:eastAsia="en-IN"/>
        </w:rPr>
        <w:t xml:space="preserve">જો ઉપદ્રવ દેખાય તો વેબવોર્મથી છુટકારો મેળવવા માટે ડાયમેથોએટ 30EC @ 200 મિલી/એકરનો છંટકાવ કરો </w:t>
      </w:r>
      <w:r w:rsidRPr="000464A8">
        <w:rPr>
          <w:rFonts w:ascii="Arial" w:eastAsia="Times New Roman" w:hAnsi="Arial" w:cs="Arial"/>
          <w:b/>
          <w:bCs/>
          <w:lang w:eastAsia="en-IN"/>
        </w:rPr>
        <w:t>.</w:t>
      </w:r>
    </w:p>
    <w:p w14:paraId="787C646D" w14:textId="6F94C8AF"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વીવીલ</w:t>
      </w:r>
    </w:p>
    <w:p w14:paraId="2B667CAE" w14:textId="0388090A"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જો ઉપદ્રવ દેખાય, તો આ જીવાતનો નાશ કરવા માટે મિથાઈલ પેરાથિઓન (2%) @2.5 કિગ્રા/એકર છંટકાવ કરવો.</w:t>
      </w:r>
    </w:p>
    <w:p w14:paraId="34A12A10" w14:textId="39E3C215"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 xml:space="preserve">મોલો અને લીલી પોપટી </w:t>
      </w:r>
    </w:p>
    <w:p w14:paraId="15C9E86B" w14:textId="5894E12A" w:rsidR="00012467" w:rsidRPr="000464A8" w:rsidRDefault="008B7A73"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 xml:space="preserve">લીલી પોપટીનો </w:t>
      </w:r>
      <w:r w:rsidR="00012467" w:rsidRPr="000464A8">
        <w:rPr>
          <w:rFonts w:ascii="Arial" w:eastAsia="Times New Roman" w:hAnsi="Arial" w:cs="Arial"/>
          <w:lang w:eastAsia="en-IN"/>
        </w:rPr>
        <w:t xml:space="preserve">નાશ કરવા માટે ક્લોરપાયરીફોસ 20EC @ 300 મિલી/એકરનો છંટકાવ કરવો </w:t>
      </w:r>
      <w:r w:rsidRPr="000464A8">
        <w:rPr>
          <w:rFonts w:ascii="Arial" w:eastAsia="Times New Roman" w:hAnsi="Arial" w:cs="Arial"/>
          <w:lang w:eastAsia="en-IN"/>
        </w:rPr>
        <w:t>.</w:t>
      </w:r>
    </w:p>
    <w:p w14:paraId="7DE6161A" w14:textId="77777777"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અલ્ટરનેરિયા અને સર્કોસ્પોરા ટપકાં: જો ઉપદ્રવ દેખાય તો મેન્કોઝેબ @૪૦૦ ગ્રામ ૧૦૦-૧૩૦ લિટર પાણીમાં ભેળવી છંટકાવ કરવો.</w:t>
      </w:r>
    </w:p>
    <w:p w14:paraId="6F1B68FA" w14:textId="2581BD4D" w:rsidR="002A4871" w:rsidRPr="00F008B6" w:rsidRDefault="00012467" w:rsidP="00F008B6">
      <w:pPr>
        <w:spacing w:after="0" w:line="240" w:lineRule="auto"/>
        <w:rPr>
          <w:rFonts w:ascii="Arial" w:eastAsia="Times New Roman" w:hAnsi="Arial" w:cs="Arial"/>
          <w:b/>
          <w:bCs/>
          <w:lang w:eastAsia="en-IN"/>
        </w:rPr>
      </w:pPr>
      <w:r w:rsidRPr="00F008B6">
        <w:rPr>
          <w:rFonts w:ascii="Arial" w:eastAsia="Times New Roman" w:hAnsi="Arial" w:cs="Arial"/>
          <w:b/>
          <w:bCs/>
          <w:lang w:eastAsia="en-IN"/>
        </w:rPr>
        <w:t>લણણી</w:t>
      </w:r>
    </w:p>
    <w:p w14:paraId="6665513E"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વાવણી પછી લગભગ ૫૫-૭૫ દિવસમાં બીટરૂટના મૂળ કાપણી માટે તૈયાર થઈ જાય છે. મૂળ ૫-૭ સે.મી. વ્યાસ સુધી પહોંચે ત્યારે કાપણી કરવી જોઈએ. કાપણીમાં વિલંબ થવાથી કઠણ અને તંતુમય મૂળિયાં નબળી બજાર ગુણવત્તાવાળા બને છે.</w:t>
      </w:r>
    </w:p>
    <w:p w14:paraId="57EA9B2D" w14:textId="77777777" w:rsidR="006D79AE" w:rsidRPr="00014C5E" w:rsidRDefault="006D79AE" w:rsidP="000464A8">
      <w:pPr>
        <w:spacing w:after="0" w:line="240" w:lineRule="auto"/>
        <w:rPr>
          <w:rFonts w:ascii="Arial" w:eastAsia="Times New Roman" w:hAnsi="Arial" w:cs="Arial"/>
          <w:b/>
          <w:bCs/>
          <w:lang w:eastAsia="en-IN"/>
        </w:rPr>
      </w:pPr>
      <w:r w:rsidRPr="00014C5E">
        <w:rPr>
          <w:rFonts w:ascii="Arial" w:eastAsia="Times New Roman" w:hAnsi="Arial" w:cs="Arial"/>
          <w:b/>
          <w:bCs/>
          <w:lang w:eastAsia="en-IN"/>
        </w:rPr>
        <w:t>ઉપજ</w:t>
      </w:r>
    </w:p>
    <w:p w14:paraId="5E4FFD84"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સામાન્ય સ્થિતિમાં, બીટ પ્રતિ હેક્ટર લગભગ 20-25 ટન ઉપજ આપે છે. સુધારેલ વ્યવસ્થાપન પદ્ધતિઓ સાથે, પ્રતિ હેક્ટર 25-30 ટન સુધી ઉપજ મેળવી શકાય છે.</w:t>
      </w:r>
    </w:p>
    <w:p w14:paraId="3DBD8792" w14:textId="77777777" w:rsidR="006D79AE" w:rsidRPr="00A64F1C" w:rsidRDefault="006D79AE" w:rsidP="00A64F1C">
      <w:pPr>
        <w:spacing w:after="0" w:line="240" w:lineRule="auto"/>
        <w:rPr>
          <w:rFonts w:ascii="Arial" w:eastAsia="Times New Roman" w:hAnsi="Arial" w:cs="Arial"/>
          <w:b/>
          <w:bCs/>
          <w:lang w:eastAsia="en-IN"/>
        </w:rPr>
      </w:pPr>
      <w:r w:rsidRPr="00A64F1C">
        <w:rPr>
          <w:rFonts w:ascii="Arial" w:eastAsia="Times New Roman" w:hAnsi="Arial" w:cs="Arial"/>
          <w:b/>
          <w:bCs/>
          <w:lang w:eastAsia="en-IN"/>
        </w:rPr>
        <w:t>લણણી પછીની સંભાળ અને સંગ્રહ</w:t>
      </w:r>
    </w:p>
    <w:p w14:paraId="2B06C4FB"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લણણી પછી, ટોચ દૂર કરીને લગભગ 2-3 સેમી દાંડી છોડી દેવી જોઈએ. મૂળ ધોવા જોઈએ, ગ્રેડ કરવા જોઈએ અને યોગ્ય રીતે પેક કરવા જોઈએ. બીટરૂટને 0-2°C તાપમાને 90-95 ટકા સાપેક્ષ ભેજ સાથે બે થી ત્રણ મહિના સુધી સંગ્રહિત કરી શકાય છે.</w:t>
      </w:r>
    </w:p>
    <w:p w14:paraId="3DBF9BF6" w14:textId="77777777" w:rsidR="006D79AE" w:rsidRPr="000464A8" w:rsidRDefault="006D79AE" w:rsidP="000464A8">
      <w:pPr>
        <w:spacing w:after="0" w:line="240" w:lineRule="auto"/>
        <w:rPr>
          <w:rFonts w:ascii="Arial" w:eastAsia="Times New Roman" w:hAnsi="Arial" w:cs="Arial"/>
          <w:lang w:eastAsia="en-IN"/>
        </w:rPr>
      </w:pPr>
    </w:p>
    <w:p w14:paraId="7ACF10D8" w14:textId="04B28C2E" w:rsidR="006D79AE" w:rsidRPr="000464A8" w:rsidRDefault="006D79AE" w:rsidP="000464A8">
      <w:pPr>
        <w:spacing w:after="0" w:line="240" w:lineRule="auto"/>
        <w:rPr>
          <w:rFonts w:ascii="Arial" w:eastAsia="Times New Roman" w:hAnsi="Arial" w:cs="Arial"/>
          <w:lang w:eastAsia="en-IN"/>
        </w:rPr>
      </w:pPr>
      <w:r w:rsidRPr="000464A8">
        <w:rPr>
          <w:rFonts w:ascii="Arial" w:eastAsia="Times New Roman" w:hAnsi="Arial" w:cs="Arial"/>
          <w:lang w:eastAsia="en-IN"/>
        </w:rPr>
        <w:t>અસ્વીકરણ</w:t>
      </w:r>
    </w:p>
    <w:p w14:paraId="74C61E8F" w14:textId="77777777" w:rsidR="006D79AE" w:rsidRPr="00A64F1C" w:rsidRDefault="006D79AE" w:rsidP="00A64F1C">
      <w:pPr>
        <w:pStyle w:val="ListParagraph"/>
        <w:numPr>
          <w:ilvl w:val="0"/>
          <w:numId w:val="7"/>
        </w:numPr>
        <w:spacing w:after="0" w:line="240" w:lineRule="auto"/>
        <w:rPr>
          <w:rFonts w:ascii="Arial" w:eastAsia="Times New Roman" w:hAnsi="Arial" w:cs="Arial"/>
          <w:lang w:eastAsia="en-IN"/>
        </w:rPr>
      </w:pPr>
      <w:r w:rsidRPr="00A64F1C">
        <w:rPr>
          <w:rFonts w:ascii="Arial" w:eastAsia="Times New Roman" w:hAnsi="Arial" w:cs="Arial"/>
          <w:lang w:eastAsia="en-IN"/>
        </w:rPr>
        <w:t>અમારા ઉત્પાદનો માટે પ્રથાઓનું પેકેજ ફિલ્ડ ટ્રાયલ પર આધારિત છે. વિવિધ ભૌગોલિક સ્થળોએ પ્રદર્શન અલગ અલગ હોઈ શકે છે.</w:t>
      </w:r>
    </w:p>
    <w:p w14:paraId="4AA59858" w14:textId="77777777" w:rsidR="006D79AE" w:rsidRPr="006D79AE" w:rsidRDefault="006D79AE" w:rsidP="006D79AE">
      <w:pPr>
        <w:shd w:val="clear" w:color="auto" w:fill="FFFFFF"/>
        <w:spacing w:after="360" w:line="240" w:lineRule="auto"/>
        <w:rPr>
          <w:rFonts w:ascii="Arial" w:eastAsia="Times New Roman" w:hAnsi="Arial" w:cs="Arial"/>
          <w:color w:val="656565"/>
          <w:lang w:eastAsia="en-IN"/>
        </w:rPr>
      </w:pPr>
    </w:p>
    <w:sectPr w:rsidR="006D79AE" w:rsidRPr="006D79AE" w:rsidSect="00FF68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0EBC"/>
    <w:multiLevelType w:val="multilevel"/>
    <w:tmpl w:val="BF60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B1E95"/>
    <w:multiLevelType w:val="hybridMultilevel"/>
    <w:tmpl w:val="17CEA8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C573981"/>
    <w:multiLevelType w:val="multilevel"/>
    <w:tmpl w:val="93A80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BD58C7"/>
    <w:multiLevelType w:val="hybridMultilevel"/>
    <w:tmpl w:val="E1342BCE"/>
    <w:lvl w:ilvl="0" w:tplc="40090001">
      <w:start w:val="1"/>
      <w:numFmt w:val="bullet"/>
      <w:lvlText w:val=""/>
      <w:lvlJc w:val="left"/>
      <w:pPr>
        <w:ind w:left="1110" w:hanging="360"/>
      </w:pPr>
      <w:rPr>
        <w:rFonts w:ascii="Symbol" w:hAnsi="Symbol" w:hint="default"/>
      </w:rPr>
    </w:lvl>
    <w:lvl w:ilvl="1" w:tplc="40090003" w:tentative="1">
      <w:start w:val="1"/>
      <w:numFmt w:val="bullet"/>
      <w:lvlText w:val="o"/>
      <w:lvlJc w:val="left"/>
      <w:pPr>
        <w:ind w:left="1830" w:hanging="360"/>
      </w:pPr>
      <w:rPr>
        <w:rFonts w:ascii="Courier New" w:hAnsi="Courier New" w:cs="Courier New" w:hint="default"/>
      </w:rPr>
    </w:lvl>
    <w:lvl w:ilvl="2" w:tplc="40090005" w:tentative="1">
      <w:start w:val="1"/>
      <w:numFmt w:val="bullet"/>
      <w:lvlText w:val=""/>
      <w:lvlJc w:val="left"/>
      <w:pPr>
        <w:ind w:left="2550" w:hanging="360"/>
      </w:pPr>
      <w:rPr>
        <w:rFonts w:ascii="Wingdings" w:hAnsi="Wingdings" w:hint="default"/>
      </w:rPr>
    </w:lvl>
    <w:lvl w:ilvl="3" w:tplc="40090001" w:tentative="1">
      <w:start w:val="1"/>
      <w:numFmt w:val="bullet"/>
      <w:lvlText w:val=""/>
      <w:lvlJc w:val="left"/>
      <w:pPr>
        <w:ind w:left="3270" w:hanging="360"/>
      </w:pPr>
      <w:rPr>
        <w:rFonts w:ascii="Symbol" w:hAnsi="Symbol" w:hint="default"/>
      </w:rPr>
    </w:lvl>
    <w:lvl w:ilvl="4" w:tplc="40090003" w:tentative="1">
      <w:start w:val="1"/>
      <w:numFmt w:val="bullet"/>
      <w:lvlText w:val="o"/>
      <w:lvlJc w:val="left"/>
      <w:pPr>
        <w:ind w:left="3990" w:hanging="360"/>
      </w:pPr>
      <w:rPr>
        <w:rFonts w:ascii="Courier New" w:hAnsi="Courier New" w:cs="Courier New" w:hint="default"/>
      </w:rPr>
    </w:lvl>
    <w:lvl w:ilvl="5" w:tplc="40090005" w:tentative="1">
      <w:start w:val="1"/>
      <w:numFmt w:val="bullet"/>
      <w:lvlText w:val=""/>
      <w:lvlJc w:val="left"/>
      <w:pPr>
        <w:ind w:left="4710" w:hanging="360"/>
      </w:pPr>
      <w:rPr>
        <w:rFonts w:ascii="Wingdings" w:hAnsi="Wingdings" w:hint="default"/>
      </w:rPr>
    </w:lvl>
    <w:lvl w:ilvl="6" w:tplc="40090001" w:tentative="1">
      <w:start w:val="1"/>
      <w:numFmt w:val="bullet"/>
      <w:lvlText w:val=""/>
      <w:lvlJc w:val="left"/>
      <w:pPr>
        <w:ind w:left="5430" w:hanging="360"/>
      </w:pPr>
      <w:rPr>
        <w:rFonts w:ascii="Symbol" w:hAnsi="Symbol" w:hint="default"/>
      </w:rPr>
    </w:lvl>
    <w:lvl w:ilvl="7" w:tplc="40090003" w:tentative="1">
      <w:start w:val="1"/>
      <w:numFmt w:val="bullet"/>
      <w:lvlText w:val="o"/>
      <w:lvlJc w:val="left"/>
      <w:pPr>
        <w:ind w:left="6150" w:hanging="360"/>
      </w:pPr>
      <w:rPr>
        <w:rFonts w:ascii="Courier New" w:hAnsi="Courier New" w:cs="Courier New" w:hint="default"/>
      </w:rPr>
    </w:lvl>
    <w:lvl w:ilvl="8" w:tplc="40090005" w:tentative="1">
      <w:start w:val="1"/>
      <w:numFmt w:val="bullet"/>
      <w:lvlText w:val=""/>
      <w:lvlJc w:val="left"/>
      <w:pPr>
        <w:ind w:left="6870" w:hanging="360"/>
      </w:pPr>
      <w:rPr>
        <w:rFonts w:ascii="Wingdings" w:hAnsi="Wingdings" w:hint="default"/>
      </w:rPr>
    </w:lvl>
  </w:abstractNum>
  <w:abstractNum w:abstractNumId="4" w15:restartNumberingAfterBreak="0">
    <w:nsid w:val="46F978CA"/>
    <w:multiLevelType w:val="multilevel"/>
    <w:tmpl w:val="72546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B35A16"/>
    <w:multiLevelType w:val="multilevel"/>
    <w:tmpl w:val="BDD2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777771"/>
    <w:multiLevelType w:val="multilevel"/>
    <w:tmpl w:val="0DFCF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9146629">
    <w:abstractNumId w:val="0"/>
  </w:num>
  <w:num w:numId="2" w16cid:durableId="1495681033">
    <w:abstractNumId w:val="6"/>
  </w:num>
  <w:num w:numId="3" w16cid:durableId="201478150">
    <w:abstractNumId w:val="4"/>
  </w:num>
  <w:num w:numId="4" w16cid:durableId="593825882">
    <w:abstractNumId w:val="2"/>
  </w:num>
  <w:num w:numId="5" w16cid:durableId="787547993">
    <w:abstractNumId w:val="5"/>
  </w:num>
  <w:num w:numId="6" w16cid:durableId="38170616">
    <w:abstractNumId w:val="3"/>
  </w:num>
  <w:num w:numId="7" w16cid:durableId="1321351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820"/>
    <w:rsid w:val="00012467"/>
    <w:rsid w:val="00014C5E"/>
    <w:rsid w:val="000464A8"/>
    <w:rsid w:val="00075423"/>
    <w:rsid w:val="00167BD5"/>
    <w:rsid w:val="00203BD4"/>
    <w:rsid w:val="00241698"/>
    <w:rsid w:val="002A4871"/>
    <w:rsid w:val="002D2220"/>
    <w:rsid w:val="00423A70"/>
    <w:rsid w:val="00481B1B"/>
    <w:rsid w:val="004F3F32"/>
    <w:rsid w:val="005447A9"/>
    <w:rsid w:val="005A1E8F"/>
    <w:rsid w:val="005C5435"/>
    <w:rsid w:val="006D79AE"/>
    <w:rsid w:val="0077083F"/>
    <w:rsid w:val="008170C2"/>
    <w:rsid w:val="008307EC"/>
    <w:rsid w:val="008B7A73"/>
    <w:rsid w:val="00930FA7"/>
    <w:rsid w:val="009625A3"/>
    <w:rsid w:val="00985466"/>
    <w:rsid w:val="00A4034D"/>
    <w:rsid w:val="00A64F1C"/>
    <w:rsid w:val="00A7286D"/>
    <w:rsid w:val="00A761FD"/>
    <w:rsid w:val="00AC263A"/>
    <w:rsid w:val="00AC48E6"/>
    <w:rsid w:val="00B01C7E"/>
    <w:rsid w:val="00B12853"/>
    <w:rsid w:val="00B47B4E"/>
    <w:rsid w:val="00B6578A"/>
    <w:rsid w:val="00BE0B51"/>
    <w:rsid w:val="00BE53B5"/>
    <w:rsid w:val="00C610D4"/>
    <w:rsid w:val="00D8042A"/>
    <w:rsid w:val="00D95170"/>
    <w:rsid w:val="00DD70B5"/>
    <w:rsid w:val="00EA5E4A"/>
    <w:rsid w:val="00F008B6"/>
    <w:rsid w:val="00F35B36"/>
    <w:rsid w:val="00FB1208"/>
    <w:rsid w:val="00FF68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EF92A"/>
  <w15:chartTrackingRefBased/>
  <w15:docId w15:val="{69F508D9-EED7-4616-B413-C6DEED04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g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820"/>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FF68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8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8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8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8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8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8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8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8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8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8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8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8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8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8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8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8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820"/>
    <w:rPr>
      <w:rFonts w:eastAsiaTheme="majorEastAsia" w:cstheme="majorBidi"/>
      <w:color w:val="272727" w:themeColor="text1" w:themeTint="D8"/>
    </w:rPr>
  </w:style>
  <w:style w:type="paragraph" w:styleId="Title">
    <w:name w:val="Title"/>
    <w:basedOn w:val="Normal"/>
    <w:next w:val="Normal"/>
    <w:link w:val="TitleChar"/>
    <w:uiPriority w:val="10"/>
    <w:qFormat/>
    <w:rsid w:val="00FF68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8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8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820"/>
    <w:pPr>
      <w:spacing w:before="160"/>
      <w:jc w:val="center"/>
    </w:pPr>
    <w:rPr>
      <w:i/>
      <w:iCs/>
      <w:color w:val="404040" w:themeColor="text1" w:themeTint="BF"/>
    </w:rPr>
  </w:style>
  <w:style w:type="character" w:customStyle="1" w:styleId="QuoteChar">
    <w:name w:val="Quote Char"/>
    <w:basedOn w:val="DefaultParagraphFont"/>
    <w:link w:val="Quote"/>
    <w:uiPriority w:val="29"/>
    <w:rsid w:val="00FF6820"/>
    <w:rPr>
      <w:i/>
      <w:iCs/>
      <w:color w:val="404040" w:themeColor="text1" w:themeTint="BF"/>
    </w:rPr>
  </w:style>
  <w:style w:type="paragraph" w:styleId="ListParagraph">
    <w:name w:val="List Paragraph"/>
    <w:basedOn w:val="Normal"/>
    <w:uiPriority w:val="34"/>
    <w:qFormat/>
    <w:rsid w:val="00FF6820"/>
    <w:pPr>
      <w:ind w:left="720"/>
      <w:contextualSpacing/>
    </w:pPr>
  </w:style>
  <w:style w:type="character" w:styleId="IntenseEmphasis">
    <w:name w:val="Intense Emphasis"/>
    <w:basedOn w:val="DefaultParagraphFont"/>
    <w:uiPriority w:val="21"/>
    <w:qFormat/>
    <w:rsid w:val="00FF6820"/>
    <w:rPr>
      <w:i/>
      <w:iCs/>
      <w:color w:val="0F4761" w:themeColor="accent1" w:themeShade="BF"/>
    </w:rPr>
  </w:style>
  <w:style w:type="paragraph" w:styleId="IntenseQuote">
    <w:name w:val="Intense Quote"/>
    <w:basedOn w:val="Normal"/>
    <w:next w:val="Normal"/>
    <w:link w:val="IntenseQuoteChar"/>
    <w:uiPriority w:val="30"/>
    <w:qFormat/>
    <w:rsid w:val="00FF68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820"/>
    <w:rPr>
      <w:i/>
      <w:iCs/>
      <w:color w:val="0F4761" w:themeColor="accent1" w:themeShade="BF"/>
    </w:rPr>
  </w:style>
  <w:style w:type="character" w:styleId="IntenseReference">
    <w:name w:val="Intense Reference"/>
    <w:basedOn w:val="DefaultParagraphFont"/>
    <w:uiPriority w:val="32"/>
    <w:qFormat/>
    <w:rsid w:val="00FF6820"/>
    <w:rPr>
      <w:b/>
      <w:bCs/>
      <w:smallCaps/>
      <w:color w:val="0F4761" w:themeColor="accent1" w:themeShade="BF"/>
      <w:spacing w:val="5"/>
    </w:rPr>
  </w:style>
  <w:style w:type="paragraph" w:styleId="NormalWeb">
    <w:name w:val="Normal (Web)"/>
    <w:basedOn w:val="Normal"/>
    <w:uiPriority w:val="99"/>
    <w:semiHidden/>
    <w:unhideWhenUsed/>
    <w:rsid w:val="00FF6820"/>
    <w:rPr>
      <w:rFonts w:ascii="Times New Roman" w:hAnsi="Times New Roman" w:cs="Times New Roman"/>
      <w:sz w:val="24"/>
      <w:szCs w:val="24"/>
    </w:rPr>
  </w:style>
  <w:style w:type="character" w:styleId="Strong">
    <w:name w:val="Strong"/>
    <w:basedOn w:val="DefaultParagraphFont"/>
    <w:uiPriority w:val="22"/>
    <w:qFormat/>
    <w:rsid w:val="00FF68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Bussa Santhosh Kumar</dc:creator>
  <cp:keywords/>
  <dc:description/>
  <cp:lastModifiedBy>Bussa Santhosh Kumar</cp:lastModifiedBy>
  <cp:revision>3</cp:revision>
  <dcterms:created xsi:type="dcterms:W3CDTF">2026-09-21T09:39:00Z</dcterms:created>
  <dcterms:modified xsi:type="dcterms:W3CDTF">2026-09-23T11:37:00Z</dcterms:modified>
</cp:coreProperties>
</file>